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B2C06">
      <w:pPr>
        <w:spacing w:line="360" w:lineRule="exact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附件2</w:t>
      </w:r>
    </w:p>
    <w:p w14:paraId="28098F77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部门/单位整体支出绩效目标表</w:t>
      </w:r>
    </w:p>
    <w:p w14:paraId="681090E3">
      <w:pPr>
        <w:spacing w:line="560" w:lineRule="exac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（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2026年</w:t>
      </w:r>
      <w:r>
        <w:rPr>
          <w:rFonts w:hint="eastAsia" w:ascii="仿宋_GB2312" w:eastAsia="仿宋_GB2312"/>
          <w:b/>
          <w:sz w:val="24"/>
          <w:szCs w:val="24"/>
        </w:rPr>
        <w:t>度）</w:t>
      </w:r>
    </w:p>
    <w:tbl>
      <w:tblPr>
        <w:tblStyle w:val="9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25"/>
        <w:gridCol w:w="846"/>
        <w:gridCol w:w="817"/>
        <w:gridCol w:w="1537"/>
        <w:gridCol w:w="1738"/>
        <w:gridCol w:w="1538"/>
      </w:tblGrid>
      <w:tr w14:paraId="0C8CE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1E71F09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56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6FFAFD7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中共张掖市委老干部局</w:t>
            </w:r>
          </w:p>
        </w:tc>
      </w:tr>
      <w:tr w14:paraId="2C896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 w14:paraId="4A70B9B8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1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5613E55F">
            <w:pPr>
              <w:widowControl/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目标1：落实好老干部政策，丰富老干部的精神文化生活，保障老干部活动正常开展；</w:t>
            </w:r>
          </w:p>
          <w:p w14:paraId="0E2E1659">
            <w:pPr>
              <w:widowControl/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目标2：发挥关工委“五老”优势，帮扶、培养、教育好青少年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，积极参与社会治理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</w:p>
          <w:p w14:paraId="243DFD2F">
            <w:pPr>
              <w:widowControl/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目标3：落实老干部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两项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待遇，落实好特困离退休干部及遗属生活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费及生活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困难补助；</w:t>
            </w:r>
          </w:p>
          <w:p w14:paraId="2D3D7169"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目标4：完成202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年老年大学教学任务。</w:t>
            </w:r>
          </w:p>
        </w:tc>
      </w:tr>
      <w:tr w14:paraId="40353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 w14:paraId="7066D716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3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FEE4B53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3687BB1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230FF63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2DB318A7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 w14:paraId="4C2E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2081ED75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F6641A4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406DDC6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0722C5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446.34万元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030D77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922BCD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  <w:t>533.52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万元</w:t>
            </w:r>
          </w:p>
        </w:tc>
      </w:tr>
      <w:tr w14:paraId="00F7B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4A987080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DDACF78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2D8D57E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27DB71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67.99万元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B1B04C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0792341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0.00万元</w:t>
            </w:r>
          </w:p>
        </w:tc>
      </w:tr>
      <w:tr w14:paraId="68C87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4FA1E381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93AD0E1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70C94E6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62C014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  <w:t>514.32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704B560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28167B87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0.00万元</w:t>
            </w:r>
          </w:p>
        </w:tc>
      </w:tr>
      <w:tr w14:paraId="31086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5696C3A1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8B0016D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15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780FFF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  <w:t>19.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C4750A8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534E1778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533.52万元</w:t>
            </w:r>
          </w:p>
        </w:tc>
      </w:tr>
      <w:tr w14:paraId="016A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10508DEA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8F903CD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71E0B25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265E584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09739F5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533.52万元</w:t>
            </w:r>
          </w:p>
        </w:tc>
      </w:tr>
      <w:tr w14:paraId="56097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extDirection w:val="tbLrV"/>
            <w:vAlign w:val="center"/>
          </w:tcPr>
          <w:p w14:paraId="79B34F8E">
            <w:pPr>
              <w:ind w:left="113" w:right="113"/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绩 效 指 标</w:t>
            </w:r>
          </w:p>
        </w:tc>
        <w:tc>
          <w:tcPr>
            <w:tcW w:w="1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9EF30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DBD4A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D0E03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8ECA3C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 w14:paraId="522DF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DE408EB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0CA81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部门管理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D39CA2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预算管理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7004B3B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预算执行率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255B1A4F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4ED50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46C4560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698059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BE1B2C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资产管理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BDD111">
            <w:pPr>
              <w:jc w:val="both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资产管理规范性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12DFC4AC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规范</w:t>
            </w:r>
          </w:p>
        </w:tc>
      </w:tr>
      <w:tr w14:paraId="2E815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438CCB93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D247DE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F5F843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项目管理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561097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项目管理制度执行规范性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7DFF0DA7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规范</w:t>
            </w:r>
          </w:p>
        </w:tc>
      </w:tr>
      <w:tr w14:paraId="53BD9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4738DA63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758FCF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4D8703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落实老干部政治待遇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79EBEA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老干部政治素质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5C6ECED6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提高</w:t>
            </w:r>
          </w:p>
        </w:tc>
      </w:tr>
      <w:tr w14:paraId="5FB0A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7716252E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DF8C8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F41764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发挥老干部优势作用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D19910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青少年思想政治素养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0961C5AB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提高</w:t>
            </w:r>
          </w:p>
        </w:tc>
      </w:tr>
      <w:tr w14:paraId="03997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DFD8CC9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25880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891F2C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落实老干部生活待遇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E37524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发放遗属生活费及特困补助时效性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49D508D7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及时</w:t>
            </w:r>
          </w:p>
        </w:tc>
      </w:tr>
      <w:tr w14:paraId="70F08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261F496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50B2E7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9882C9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完成2026年市老年大学教学任务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6BA6D6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市老年大学的教学质量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32FA4163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良好</w:t>
            </w:r>
          </w:p>
        </w:tc>
      </w:tr>
      <w:tr w14:paraId="73F5A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1B9E0971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7016298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01429C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组织和规划能力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4EC69F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工作计划任务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3A6B0B81">
            <w:pPr>
              <w:jc w:val="both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 xml:space="preserve">               明确</w:t>
            </w:r>
          </w:p>
        </w:tc>
      </w:tr>
      <w:tr w14:paraId="063AB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7243F3F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4C8B67F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5EBC9F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目标管理能力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002973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2026年工作目标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3FFF154F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明确</w:t>
            </w:r>
          </w:p>
        </w:tc>
      </w:tr>
      <w:tr w14:paraId="5D5A4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1A9DC0BB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81483E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F7E510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创新能力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17AF77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创新工作方法和思路，提高工作效率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249C1BB3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提高</w:t>
            </w:r>
          </w:p>
        </w:tc>
      </w:tr>
      <w:tr w14:paraId="23EAA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E8E6A0F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5E8E55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4776A2F9">
            <w:pPr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风险管理能力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2F779B43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定期评估风险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应对措施有效性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2557E59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有效</w:t>
            </w:r>
          </w:p>
        </w:tc>
      </w:tr>
    </w:tbl>
    <w:p w14:paraId="42606F0F"/>
    <w:p w14:paraId="2BBD3EFE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项目支出绩效目标表</w:t>
      </w:r>
    </w:p>
    <w:p w14:paraId="0626B6BB">
      <w:pPr>
        <w:spacing w:line="560" w:lineRule="exac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（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2026年</w:t>
      </w:r>
      <w:r>
        <w:rPr>
          <w:rFonts w:hint="eastAsia" w:ascii="仿宋_GB2312" w:eastAsia="仿宋_GB2312"/>
          <w:b/>
          <w:sz w:val="24"/>
          <w:szCs w:val="24"/>
        </w:rPr>
        <w:t>度）</w:t>
      </w:r>
    </w:p>
    <w:tbl>
      <w:tblPr>
        <w:tblStyle w:val="9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48"/>
        <w:gridCol w:w="108"/>
        <w:gridCol w:w="2782"/>
        <w:gridCol w:w="544"/>
        <w:gridCol w:w="1497"/>
        <w:gridCol w:w="774"/>
        <w:gridCol w:w="2517"/>
      </w:tblGrid>
      <w:tr w14:paraId="1BA81E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 w14:paraId="7D4FC02E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2" w:type="pct"/>
            <w:gridSpan w:val="6"/>
            <w:vAlign w:val="center"/>
          </w:tcPr>
          <w:p w14:paraId="6A2D471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2026年春节慰问费</w:t>
            </w:r>
          </w:p>
        </w:tc>
      </w:tr>
      <w:tr w14:paraId="20FF32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 w14:paraId="032A0EE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主管部门及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1646" w:type="pct"/>
            <w:gridSpan w:val="3"/>
            <w:vAlign w:val="center"/>
          </w:tcPr>
          <w:p w14:paraId="4DBAE93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013001</w:t>
            </w:r>
          </w:p>
        </w:tc>
        <w:tc>
          <w:tcPr>
            <w:tcW w:w="1088" w:type="pct"/>
            <w:gridSpan w:val="2"/>
            <w:vAlign w:val="center"/>
          </w:tcPr>
          <w:p w14:paraId="5FC84E4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6" w:type="pct"/>
            <w:vAlign w:val="center"/>
          </w:tcPr>
          <w:p w14:paraId="49AD820E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中共张掖市委老干部局</w:t>
            </w:r>
          </w:p>
        </w:tc>
      </w:tr>
      <w:tr w14:paraId="2BDF4D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restart"/>
            <w:vAlign w:val="center"/>
          </w:tcPr>
          <w:p w14:paraId="3711A7C5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项目资金</w:t>
            </w:r>
          </w:p>
          <w:p w14:paraId="2FB5AF5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6" w:type="pct"/>
            <w:gridSpan w:val="3"/>
            <w:vAlign w:val="center"/>
          </w:tcPr>
          <w:p w14:paraId="77B3991E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5" w:type="pct"/>
            <w:gridSpan w:val="3"/>
            <w:vAlign w:val="center"/>
          </w:tcPr>
          <w:p w14:paraId="0428DE06">
            <w:pPr>
              <w:widowControl/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19.2万元</w:t>
            </w:r>
          </w:p>
        </w:tc>
      </w:tr>
      <w:tr w14:paraId="4FD82F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 w14:paraId="4386C195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 w14:paraId="4B9FD395">
            <w:pPr>
              <w:widowControl/>
              <w:spacing w:line="360" w:lineRule="exact"/>
              <w:ind w:firstLine="360" w:firstLineChars="200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其中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当年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2295" w:type="pct"/>
            <w:gridSpan w:val="3"/>
            <w:vAlign w:val="center"/>
          </w:tcPr>
          <w:p w14:paraId="659CFD1A">
            <w:pPr>
              <w:widowControl/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19.2万元</w:t>
            </w:r>
          </w:p>
        </w:tc>
      </w:tr>
      <w:tr w14:paraId="2D8C8C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 w14:paraId="462D298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 w14:paraId="6A6023C1">
            <w:pPr>
              <w:widowControl/>
              <w:spacing w:line="360" w:lineRule="exact"/>
              <w:ind w:firstLine="900" w:firstLineChars="500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5" w:type="pct"/>
            <w:gridSpan w:val="3"/>
            <w:vAlign w:val="center"/>
          </w:tcPr>
          <w:p w14:paraId="78626B38">
            <w:pPr>
              <w:widowControl/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0.00万元</w:t>
            </w:r>
          </w:p>
        </w:tc>
      </w:tr>
      <w:tr w14:paraId="0AEE69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 w14:paraId="5C3A27A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 w14:paraId="7B47E841">
            <w:pPr>
              <w:widowControl/>
              <w:spacing w:line="360" w:lineRule="exact"/>
              <w:ind w:firstLine="900" w:firstLineChars="500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5" w:type="pct"/>
            <w:gridSpan w:val="3"/>
            <w:vAlign w:val="center"/>
          </w:tcPr>
          <w:p w14:paraId="5DAA319A">
            <w:pPr>
              <w:widowControl/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0.00万元</w:t>
            </w:r>
          </w:p>
        </w:tc>
      </w:tr>
      <w:tr w14:paraId="397E9B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Align w:val="center"/>
          </w:tcPr>
          <w:p w14:paraId="3DE2498F"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总</w:t>
            </w:r>
          </w:p>
          <w:p w14:paraId="7B35708F"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体</w:t>
            </w:r>
          </w:p>
          <w:p w14:paraId="2B49FB7B"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</w:t>
            </w:r>
          </w:p>
          <w:p w14:paraId="284CCC0F"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4" w:type="pct"/>
            <w:gridSpan w:val="7"/>
            <w:vAlign w:val="center"/>
          </w:tcPr>
          <w:p w14:paraId="0051E0D1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落实离退休人员政治待遇和生活待遇</w:t>
            </w:r>
          </w:p>
          <w:p w14:paraId="409EA7BB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目标2：</w:t>
            </w:r>
          </w:p>
          <w:p w14:paraId="3F2001F4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目标3：</w:t>
            </w:r>
          </w:p>
        </w:tc>
      </w:tr>
      <w:tr w14:paraId="4BA680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5" w:type="pct"/>
            <w:vMerge w:val="restart"/>
            <w:vAlign w:val="center"/>
          </w:tcPr>
          <w:p w14:paraId="2A15C01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 w14:paraId="1879CC9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3" w:type="pct"/>
            <w:vAlign w:val="center"/>
          </w:tcPr>
          <w:p w14:paraId="0546746C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8" w:type="pct"/>
            <w:gridSpan w:val="2"/>
            <w:vAlign w:val="center"/>
          </w:tcPr>
          <w:p w14:paraId="2913C08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77" w:type="pct"/>
            <w:gridSpan w:val="2"/>
            <w:vAlign w:val="center"/>
          </w:tcPr>
          <w:p w14:paraId="215989D7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 w14:paraId="0DEA58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4AFD403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14:paraId="1FA8E40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3" w:type="pct"/>
            <w:vAlign w:val="center"/>
          </w:tcPr>
          <w:p w14:paraId="0D59A3DB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 w14:paraId="32DB9BFB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2E1D4EE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B1C1B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05FE669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2975AA6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 w14:paraId="16B413F1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 w14:paraId="1837204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41AD8F4B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66D30E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43F43B34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7CF0357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 w14:paraId="3FDC1A4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 w14:paraId="561A6ABC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1621EA9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016EA2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6822D30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14:paraId="5E5F705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4250658D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978" w:type="pct"/>
            <w:gridSpan w:val="2"/>
            <w:shd w:val="clear" w:color="auto" w:fill="auto"/>
            <w:vAlign w:val="center"/>
          </w:tcPr>
          <w:p w14:paraId="286E9BA8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慰问老干部及遗属人数</w:t>
            </w:r>
          </w:p>
        </w:tc>
        <w:tc>
          <w:tcPr>
            <w:tcW w:w="1577" w:type="pct"/>
            <w:gridSpan w:val="2"/>
            <w:shd w:val="clear" w:color="auto" w:fill="auto"/>
            <w:vAlign w:val="center"/>
          </w:tcPr>
          <w:p w14:paraId="6AE20E11">
            <w:pPr>
              <w:widowControl/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187人</w:t>
            </w:r>
          </w:p>
        </w:tc>
      </w:tr>
      <w:tr w14:paraId="160442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00B4D0E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6C604B14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shd w:val="clear" w:color="auto" w:fill="auto"/>
            <w:vAlign w:val="center"/>
          </w:tcPr>
          <w:p w14:paraId="0354579D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978" w:type="pct"/>
            <w:gridSpan w:val="2"/>
            <w:shd w:val="clear" w:color="auto" w:fill="auto"/>
            <w:vAlign w:val="center"/>
          </w:tcPr>
          <w:p w14:paraId="7EBA9189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对老干部及遗属服务</w:t>
            </w:r>
          </w:p>
          <w:p w14:paraId="2D0AA16B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1577" w:type="pct"/>
            <w:gridSpan w:val="2"/>
            <w:shd w:val="clear" w:color="auto" w:fill="auto"/>
            <w:vAlign w:val="center"/>
          </w:tcPr>
          <w:p w14:paraId="45BA1582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合格</w:t>
            </w:r>
          </w:p>
        </w:tc>
      </w:tr>
      <w:tr w14:paraId="6990F8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086701D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52F91EB1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shd w:val="clear" w:color="auto" w:fill="auto"/>
            <w:vAlign w:val="center"/>
          </w:tcPr>
          <w:p w14:paraId="238FC832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978" w:type="pct"/>
            <w:gridSpan w:val="2"/>
            <w:shd w:val="clear" w:color="auto" w:fill="auto"/>
            <w:vAlign w:val="center"/>
          </w:tcPr>
          <w:p w14:paraId="230B4755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发放慰问金时效性</w:t>
            </w:r>
          </w:p>
        </w:tc>
        <w:tc>
          <w:tcPr>
            <w:tcW w:w="1577" w:type="pct"/>
            <w:gridSpan w:val="2"/>
            <w:shd w:val="clear" w:color="auto" w:fill="auto"/>
            <w:vAlign w:val="center"/>
          </w:tcPr>
          <w:p w14:paraId="72AD4BE6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及时</w:t>
            </w:r>
          </w:p>
        </w:tc>
      </w:tr>
      <w:tr w14:paraId="2675BF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114002A9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14:paraId="6D4A2DC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35B39ACB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978" w:type="pct"/>
            <w:gridSpan w:val="2"/>
            <w:shd w:val="clear" w:color="auto" w:fill="auto"/>
            <w:vAlign w:val="center"/>
          </w:tcPr>
          <w:p w14:paraId="4109CA0B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服务老干部及遗属社会评价</w:t>
            </w:r>
          </w:p>
        </w:tc>
        <w:tc>
          <w:tcPr>
            <w:tcW w:w="1577" w:type="pct"/>
            <w:gridSpan w:val="2"/>
            <w:shd w:val="clear" w:color="auto" w:fill="auto"/>
            <w:vAlign w:val="center"/>
          </w:tcPr>
          <w:p w14:paraId="64CF6E62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良好</w:t>
            </w:r>
          </w:p>
        </w:tc>
      </w:tr>
      <w:tr w14:paraId="65543B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73F3D4C4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2112DDBE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shd w:val="clear" w:color="auto" w:fill="auto"/>
            <w:vAlign w:val="center"/>
          </w:tcPr>
          <w:p w14:paraId="72827B31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978" w:type="pct"/>
            <w:gridSpan w:val="2"/>
            <w:shd w:val="clear" w:color="auto" w:fill="auto"/>
            <w:vAlign w:val="center"/>
          </w:tcPr>
          <w:p w14:paraId="3C5AF619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专项资金管理机制</w:t>
            </w:r>
          </w:p>
        </w:tc>
        <w:tc>
          <w:tcPr>
            <w:tcW w:w="1577" w:type="pct"/>
            <w:gridSpan w:val="2"/>
            <w:shd w:val="clear" w:color="auto" w:fill="auto"/>
            <w:vAlign w:val="center"/>
          </w:tcPr>
          <w:p w14:paraId="330B93C8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健全</w:t>
            </w:r>
          </w:p>
        </w:tc>
      </w:tr>
      <w:tr w14:paraId="2E2C36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3F766C1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7CBEB84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 w14:paraId="2A694FB9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 w14:paraId="7964746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265261C5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7C889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5B46F79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14:paraId="724B450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7EA748F4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978" w:type="pct"/>
            <w:gridSpan w:val="2"/>
            <w:shd w:val="clear" w:color="auto" w:fill="auto"/>
            <w:vAlign w:val="center"/>
          </w:tcPr>
          <w:p w14:paraId="3E25A93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老干部及遗属满意度</w:t>
            </w:r>
          </w:p>
        </w:tc>
        <w:tc>
          <w:tcPr>
            <w:tcW w:w="1577" w:type="pct"/>
            <w:gridSpan w:val="2"/>
            <w:shd w:val="clear" w:color="auto" w:fill="auto"/>
            <w:vAlign w:val="center"/>
          </w:tcPr>
          <w:p w14:paraId="3DFF36AA"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满意</w:t>
            </w:r>
          </w:p>
        </w:tc>
      </w:tr>
      <w:tr w14:paraId="058C78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3E348DF1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2FFA63F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 w14:paraId="092CAC3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 w14:paraId="0815F57E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68BB792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5CCC5C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41FB5851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5746A145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 w14:paraId="4C829AD5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 w14:paraId="1808407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767E3B3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 w14:paraId="25CFD3BC">
      <w:pPr>
        <w:tabs>
          <w:tab w:val="left" w:pos="1848"/>
        </w:tabs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217D4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52B91295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0B05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10A6538"/>
    <w:rsid w:val="027D2D3A"/>
    <w:rsid w:val="113741D2"/>
    <w:rsid w:val="18FD1D7A"/>
    <w:rsid w:val="1D34261E"/>
    <w:rsid w:val="27324F26"/>
    <w:rsid w:val="32F6606D"/>
    <w:rsid w:val="39757D0C"/>
    <w:rsid w:val="3DE847E9"/>
    <w:rsid w:val="47575C8B"/>
    <w:rsid w:val="49870F25"/>
    <w:rsid w:val="4AFB201B"/>
    <w:rsid w:val="4B7A5049"/>
    <w:rsid w:val="527E074E"/>
    <w:rsid w:val="52CB6777"/>
    <w:rsid w:val="54ED381A"/>
    <w:rsid w:val="579503FF"/>
    <w:rsid w:val="57FA213C"/>
    <w:rsid w:val="5C1B42CB"/>
    <w:rsid w:val="60535296"/>
    <w:rsid w:val="72F316A6"/>
    <w:rsid w:val="72FD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lang w:eastAsia="zh-CN" w:bidi="ar-SA"/>
    </w:r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0"/>
    <w:qFormat/>
    <w:uiPriority w:val="0"/>
    <w:rPr>
      <w:b/>
      <w:bCs/>
    </w:rPr>
  </w:style>
  <w:style w:type="character" w:styleId="11">
    <w:name w:val="line number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Char"/>
    <w:link w:val="6"/>
    <w:qFormat/>
    <w:uiPriority w:val="0"/>
    <w:rPr>
      <w:sz w:val="18"/>
      <w:szCs w:val="18"/>
    </w:rPr>
  </w:style>
  <w:style w:type="character" w:customStyle="1" w:styleId="14">
    <w:name w:val="页眉 Char"/>
    <w:link w:val="7"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3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4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2</Pages>
  <Words>7855</Words>
  <Characters>8487</Characters>
  <Lines>68</Lines>
  <Paragraphs>19</Paragraphs>
  <TotalTime>20</TotalTime>
  <ScaleCrop>false</ScaleCrop>
  <LinksUpToDate>false</LinksUpToDate>
  <CharactersWithSpaces>8737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15352488890</cp:lastModifiedBy>
  <cp:lastPrinted>2022-02-15T07:45:00Z</cp:lastPrinted>
  <dcterms:modified xsi:type="dcterms:W3CDTF">2026-06-22T13:34:22Z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eyJoZGlkIjoiODUxOGI2MWFkM2NmMmEwOWViYjczYmI0MGY0MGY5OWMiLCJ1c2VySWQiOiI2OTkwMTA5MDUifQ==</vt:lpwstr>
  </property>
</Properties>
</file>