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43A4F">
      <w:pPr>
        <w:spacing w:line="587" w:lineRule="exact"/>
        <w:rPr>
          <w:rFonts w:hint="eastAsia" w:eastAsia="黑体"/>
          <w:lang w:eastAsia="zh-CN"/>
        </w:rPr>
      </w:pPr>
      <w:r>
        <w:rPr>
          <w:rFonts w:hint="eastAsia" w:ascii="黑体" w:eastAsia="黑体"/>
        </w:rPr>
        <w:t>附件</w:t>
      </w:r>
      <w:r>
        <w:rPr>
          <w:rFonts w:hint="eastAsia" w:ascii="黑体" w:eastAsia="黑体"/>
          <w:lang w:eastAsia="zh-CN"/>
        </w:rPr>
        <w:t>：</w:t>
      </w:r>
      <w:bookmarkStart w:id="0" w:name="_GoBack"/>
      <w:bookmarkEnd w:id="0"/>
    </w:p>
    <w:p w14:paraId="2869229B">
      <w:pPr>
        <w:spacing w:line="587" w:lineRule="exact"/>
        <w:jc w:val="center"/>
        <w:rPr>
          <w:rFonts w:hint="eastAsia" w:ascii="文鼎小标宋简" w:eastAsia="文鼎小标宋简"/>
          <w:sz w:val="44"/>
          <w:szCs w:val="44"/>
        </w:rPr>
      </w:pPr>
      <w:r>
        <w:rPr>
          <w:rFonts w:hint="eastAsia" w:ascii="文鼎小标宋简" w:hAnsi="宋体" w:eastAsia="文鼎小标宋简" w:cs="宋体"/>
          <w:kern w:val="0"/>
          <w:sz w:val="44"/>
          <w:szCs w:val="44"/>
        </w:rPr>
        <w:t>张掖市创建国家公共文化服务体系示范区工作任务分解表</w:t>
      </w:r>
    </w:p>
    <w:tbl>
      <w:tblPr>
        <w:tblStyle w:val="2"/>
        <w:tblW w:w="0" w:type="auto"/>
        <w:tblInd w:w="93" w:type="dxa"/>
        <w:tblLayout w:type="fixed"/>
        <w:tblCellMar>
          <w:top w:w="0" w:type="dxa"/>
          <w:left w:w="108" w:type="dxa"/>
          <w:bottom w:w="0" w:type="dxa"/>
          <w:right w:w="108" w:type="dxa"/>
        </w:tblCellMar>
      </w:tblPr>
      <w:tblGrid>
        <w:gridCol w:w="883"/>
        <w:gridCol w:w="672"/>
        <w:gridCol w:w="5753"/>
        <w:gridCol w:w="2268"/>
        <w:gridCol w:w="1176"/>
        <w:gridCol w:w="2297"/>
      </w:tblGrid>
      <w:tr w14:paraId="34848F9B">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2365D5E4">
            <w:pPr>
              <w:widowControl/>
              <w:spacing w:line="490" w:lineRule="exact"/>
              <w:jc w:val="center"/>
              <w:rPr>
                <w:rFonts w:hint="eastAsia" w:ascii="黑体" w:hAnsi="宋体" w:eastAsia="黑体" w:cs="宋体"/>
                <w:bCs/>
                <w:kern w:val="0"/>
                <w:sz w:val="21"/>
                <w:szCs w:val="21"/>
              </w:rPr>
            </w:pPr>
            <w:r>
              <w:rPr>
                <w:rFonts w:hint="eastAsia" w:ascii="黑体" w:hAnsi="宋体" w:eastAsia="黑体" w:cs="宋体"/>
                <w:bCs/>
                <w:kern w:val="0"/>
                <w:sz w:val="21"/>
                <w:szCs w:val="21"/>
              </w:rPr>
              <w:t>名称</w:t>
            </w:r>
          </w:p>
        </w:tc>
        <w:tc>
          <w:tcPr>
            <w:tcW w:w="672" w:type="dxa"/>
            <w:tcBorders>
              <w:top w:val="single" w:color="auto" w:sz="4" w:space="0"/>
              <w:left w:val="nil"/>
              <w:bottom w:val="single" w:color="auto" w:sz="4" w:space="0"/>
              <w:right w:val="single" w:color="auto" w:sz="4" w:space="0"/>
            </w:tcBorders>
            <w:noWrap w:val="0"/>
            <w:vAlign w:val="center"/>
          </w:tcPr>
          <w:p w14:paraId="38A7CC06">
            <w:pPr>
              <w:widowControl/>
              <w:spacing w:line="490" w:lineRule="exact"/>
              <w:jc w:val="center"/>
              <w:rPr>
                <w:rFonts w:hint="eastAsia" w:ascii="黑体" w:hAnsi="宋体" w:eastAsia="黑体" w:cs="宋体"/>
                <w:bCs/>
                <w:kern w:val="0"/>
                <w:sz w:val="21"/>
                <w:szCs w:val="21"/>
              </w:rPr>
            </w:pPr>
            <w:r>
              <w:rPr>
                <w:rFonts w:hint="eastAsia" w:ascii="黑体" w:hAnsi="宋体" w:eastAsia="黑体" w:cs="宋体"/>
                <w:bCs/>
                <w:kern w:val="0"/>
                <w:sz w:val="21"/>
                <w:szCs w:val="21"/>
              </w:rPr>
              <w:t>序号</w:t>
            </w:r>
          </w:p>
        </w:tc>
        <w:tc>
          <w:tcPr>
            <w:tcW w:w="5753" w:type="dxa"/>
            <w:tcBorders>
              <w:top w:val="single" w:color="auto" w:sz="4" w:space="0"/>
              <w:left w:val="nil"/>
              <w:bottom w:val="single" w:color="auto" w:sz="4" w:space="0"/>
              <w:right w:val="single" w:color="auto" w:sz="4" w:space="0"/>
            </w:tcBorders>
            <w:noWrap w:val="0"/>
            <w:vAlign w:val="center"/>
          </w:tcPr>
          <w:p w14:paraId="62DC3FC0">
            <w:pPr>
              <w:widowControl/>
              <w:spacing w:line="490" w:lineRule="exact"/>
              <w:jc w:val="center"/>
              <w:rPr>
                <w:rFonts w:hint="eastAsia" w:ascii="黑体" w:hAnsi="宋体" w:eastAsia="黑体" w:cs="宋体"/>
                <w:bCs/>
                <w:kern w:val="0"/>
                <w:sz w:val="21"/>
                <w:szCs w:val="21"/>
              </w:rPr>
            </w:pPr>
            <w:r>
              <w:rPr>
                <w:rFonts w:hint="eastAsia" w:ascii="黑体" w:hAnsi="宋体" w:eastAsia="黑体" w:cs="宋体"/>
                <w:bCs/>
                <w:kern w:val="0"/>
                <w:sz w:val="21"/>
                <w:szCs w:val="21"/>
              </w:rPr>
              <w:t xml:space="preserve">工作任务 </w:t>
            </w:r>
          </w:p>
        </w:tc>
        <w:tc>
          <w:tcPr>
            <w:tcW w:w="2268" w:type="dxa"/>
            <w:tcBorders>
              <w:top w:val="single" w:color="auto" w:sz="4" w:space="0"/>
              <w:left w:val="nil"/>
              <w:bottom w:val="single" w:color="auto" w:sz="4" w:space="0"/>
              <w:right w:val="single" w:color="auto" w:sz="4" w:space="0"/>
            </w:tcBorders>
            <w:noWrap w:val="0"/>
            <w:vAlign w:val="center"/>
          </w:tcPr>
          <w:p w14:paraId="2DA90010">
            <w:pPr>
              <w:widowControl/>
              <w:spacing w:line="490" w:lineRule="exact"/>
              <w:jc w:val="center"/>
              <w:rPr>
                <w:rFonts w:hint="eastAsia" w:ascii="黑体" w:hAnsi="宋体" w:eastAsia="黑体" w:cs="宋体"/>
                <w:bCs/>
                <w:kern w:val="0"/>
                <w:sz w:val="21"/>
                <w:szCs w:val="21"/>
              </w:rPr>
            </w:pPr>
            <w:r>
              <w:rPr>
                <w:rFonts w:hint="eastAsia" w:ascii="黑体" w:hAnsi="宋体" w:eastAsia="黑体" w:cs="宋体"/>
                <w:bCs/>
                <w:kern w:val="0"/>
                <w:sz w:val="21"/>
                <w:szCs w:val="21"/>
              </w:rPr>
              <w:t>责任单位</w:t>
            </w:r>
          </w:p>
        </w:tc>
        <w:tc>
          <w:tcPr>
            <w:tcW w:w="1176" w:type="dxa"/>
            <w:tcBorders>
              <w:top w:val="single" w:color="auto" w:sz="4" w:space="0"/>
              <w:left w:val="nil"/>
              <w:bottom w:val="single" w:color="auto" w:sz="4" w:space="0"/>
              <w:right w:val="single" w:color="auto" w:sz="4" w:space="0"/>
            </w:tcBorders>
            <w:noWrap w:val="0"/>
            <w:vAlign w:val="center"/>
          </w:tcPr>
          <w:p w14:paraId="62C50555">
            <w:pPr>
              <w:widowControl/>
              <w:spacing w:line="490" w:lineRule="exact"/>
              <w:jc w:val="center"/>
              <w:rPr>
                <w:rFonts w:hint="eastAsia" w:ascii="黑体" w:hAnsi="宋体" w:eastAsia="黑体" w:cs="宋体"/>
                <w:bCs/>
                <w:kern w:val="0"/>
                <w:sz w:val="21"/>
                <w:szCs w:val="21"/>
              </w:rPr>
            </w:pPr>
            <w:r>
              <w:rPr>
                <w:rFonts w:hint="eastAsia" w:ascii="黑体" w:hAnsi="宋体" w:eastAsia="黑体" w:cs="宋体"/>
                <w:bCs/>
                <w:kern w:val="0"/>
                <w:sz w:val="21"/>
                <w:szCs w:val="21"/>
              </w:rPr>
              <w:t>责任人</w:t>
            </w:r>
          </w:p>
        </w:tc>
        <w:tc>
          <w:tcPr>
            <w:tcW w:w="2297" w:type="dxa"/>
            <w:tcBorders>
              <w:top w:val="single" w:color="auto" w:sz="4" w:space="0"/>
              <w:left w:val="nil"/>
              <w:bottom w:val="single" w:color="auto" w:sz="4" w:space="0"/>
              <w:right w:val="single" w:color="auto" w:sz="4" w:space="0"/>
            </w:tcBorders>
            <w:noWrap w:val="0"/>
            <w:vAlign w:val="center"/>
          </w:tcPr>
          <w:p w14:paraId="62D55CAA">
            <w:pPr>
              <w:widowControl/>
              <w:spacing w:line="490" w:lineRule="exact"/>
              <w:jc w:val="center"/>
              <w:rPr>
                <w:rFonts w:hint="eastAsia" w:ascii="黑体" w:hAnsi="宋体" w:eastAsia="黑体" w:cs="宋体"/>
                <w:bCs/>
                <w:kern w:val="0"/>
                <w:sz w:val="21"/>
                <w:szCs w:val="21"/>
              </w:rPr>
            </w:pPr>
            <w:r>
              <w:rPr>
                <w:rFonts w:hint="eastAsia" w:ascii="黑体" w:hAnsi="宋体" w:eastAsia="黑体" w:cs="宋体"/>
                <w:bCs/>
                <w:kern w:val="0"/>
                <w:sz w:val="21"/>
                <w:szCs w:val="21"/>
              </w:rPr>
              <w:t>完成时限</w:t>
            </w:r>
          </w:p>
        </w:tc>
      </w:tr>
      <w:tr w14:paraId="6B22826B">
        <w:tblPrEx>
          <w:tblCellMar>
            <w:top w:w="0" w:type="dxa"/>
            <w:left w:w="108" w:type="dxa"/>
            <w:bottom w:w="0" w:type="dxa"/>
            <w:right w:w="108" w:type="dxa"/>
          </w:tblCellMar>
        </w:tblPrEx>
        <w:tc>
          <w:tcPr>
            <w:tcW w:w="883" w:type="dxa"/>
            <w:vMerge w:val="restart"/>
            <w:tcBorders>
              <w:top w:val="nil"/>
              <w:left w:val="single" w:color="auto" w:sz="4" w:space="0"/>
              <w:bottom w:val="single" w:color="auto" w:sz="4" w:space="0"/>
              <w:right w:val="single" w:color="auto" w:sz="4" w:space="0"/>
            </w:tcBorders>
            <w:noWrap w:val="0"/>
            <w:vAlign w:val="center"/>
          </w:tcPr>
          <w:p w14:paraId="28C79ABE">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一、完善公共文化设施网络建设</w:t>
            </w:r>
          </w:p>
        </w:tc>
        <w:tc>
          <w:tcPr>
            <w:tcW w:w="672" w:type="dxa"/>
            <w:tcBorders>
              <w:top w:val="nil"/>
              <w:left w:val="nil"/>
              <w:bottom w:val="single" w:color="auto" w:sz="4" w:space="0"/>
              <w:right w:val="single" w:color="auto" w:sz="4" w:space="0"/>
            </w:tcBorders>
            <w:noWrap w:val="0"/>
            <w:vAlign w:val="center"/>
          </w:tcPr>
          <w:p w14:paraId="278FF8E4">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1</w:t>
            </w:r>
          </w:p>
        </w:tc>
        <w:tc>
          <w:tcPr>
            <w:tcW w:w="5753" w:type="dxa"/>
            <w:tcBorders>
              <w:top w:val="nil"/>
              <w:left w:val="nil"/>
              <w:bottom w:val="single" w:color="auto" w:sz="4" w:space="0"/>
              <w:right w:val="single" w:color="auto" w:sz="4" w:space="0"/>
            </w:tcBorders>
            <w:noWrap w:val="0"/>
            <w:vAlign w:val="center"/>
          </w:tcPr>
          <w:p w14:paraId="582B1152">
            <w:pPr>
              <w:widowControl/>
              <w:spacing w:line="490" w:lineRule="exact"/>
              <w:jc w:val="left"/>
              <w:rPr>
                <w:rFonts w:hint="eastAsia" w:ascii="仿宋_GB2312" w:hAnsi="宋体" w:cs="宋体"/>
                <w:kern w:val="0"/>
                <w:sz w:val="21"/>
                <w:szCs w:val="21"/>
              </w:rPr>
            </w:pPr>
            <w:r>
              <w:rPr>
                <w:rFonts w:hint="eastAsia" w:ascii="仿宋_GB2312" w:hAnsi="宋体" w:cs="宋体"/>
                <w:kern w:val="0"/>
                <w:sz w:val="21"/>
                <w:szCs w:val="21"/>
              </w:rPr>
              <w:t>新建张掖市文化馆，建筑面积5887</w:t>
            </w:r>
            <w:r>
              <w:rPr>
                <w:rFonts w:hint="eastAsia" w:ascii="仿宋_GB2312" w:hAnsi="宋体" w:eastAsia="宋体" w:cs="宋体"/>
                <w:kern w:val="0"/>
                <w:sz w:val="21"/>
                <w:szCs w:val="21"/>
              </w:rPr>
              <w:t>㎡</w:t>
            </w:r>
          </w:p>
        </w:tc>
        <w:tc>
          <w:tcPr>
            <w:tcW w:w="2268" w:type="dxa"/>
            <w:vMerge w:val="restart"/>
            <w:tcBorders>
              <w:top w:val="nil"/>
              <w:left w:val="single" w:color="auto" w:sz="4" w:space="0"/>
              <w:bottom w:val="single" w:color="auto" w:sz="4" w:space="0"/>
              <w:right w:val="single" w:color="auto" w:sz="4" w:space="0"/>
            </w:tcBorders>
            <w:noWrap w:val="0"/>
            <w:vAlign w:val="center"/>
          </w:tcPr>
          <w:p w14:paraId="226036F7">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甘州区政府</w:t>
            </w:r>
            <w:r>
              <w:rPr>
                <w:rFonts w:hint="eastAsia" w:ascii="仿宋_GB2312" w:hAnsi="宋体" w:cs="宋体"/>
                <w:kern w:val="0"/>
                <w:sz w:val="21"/>
                <w:szCs w:val="21"/>
              </w:rPr>
              <w:br w:type="textWrapping"/>
            </w:r>
            <w:r>
              <w:rPr>
                <w:rFonts w:hint="eastAsia" w:ascii="仿宋_GB2312" w:hAnsi="宋体" w:cs="宋体"/>
                <w:kern w:val="0"/>
                <w:sz w:val="21"/>
                <w:szCs w:val="21"/>
              </w:rPr>
              <w:t>市文广新局</w:t>
            </w:r>
          </w:p>
        </w:tc>
        <w:tc>
          <w:tcPr>
            <w:tcW w:w="1176" w:type="dxa"/>
            <w:vMerge w:val="restart"/>
            <w:tcBorders>
              <w:top w:val="nil"/>
              <w:left w:val="single" w:color="auto" w:sz="4" w:space="0"/>
              <w:bottom w:val="single" w:color="auto" w:sz="4" w:space="0"/>
              <w:right w:val="single" w:color="auto" w:sz="4" w:space="0"/>
            </w:tcBorders>
            <w:noWrap w:val="0"/>
            <w:vAlign w:val="center"/>
          </w:tcPr>
          <w:p w14:paraId="699E0A50">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张玉林</w:t>
            </w:r>
            <w:r>
              <w:rPr>
                <w:rFonts w:hint="eastAsia" w:ascii="仿宋_GB2312" w:hAnsi="宋体" w:cs="宋体"/>
                <w:kern w:val="0"/>
                <w:sz w:val="21"/>
                <w:szCs w:val="21"/>
              </w:rPr>
              <w:br w:type="textWrapping"/>
            </w:r>
            <w:r>
              <w:rPr>
                <w:rFonts w:hint="eastAsia" w:ascii="仿宋_GB2312" w:hAnsi="宋体" w:cs="宋体"/>
                <w:kern w:val="0"/>
                <w:sz w:val="21"/>
                <w:szCs w:val="21"/>
              </w:rPr>
              <w:t>徐晓霞</w:t>
            </w:r>
          </w:p>
        </w:tc>
        <w:tc>
          <w:tcPr>
            <w:tcW w:w="2297" w:type="dxa"/>
            <w:vMerge w:val="restart"/>
            <w:tcBorders>
              <w:top w:val="nil"/>
              <w:left w:val="single" w:color="auto" w:sz="4" w:space="0"/>
              <w:bottom w:val="single" w:color="auto" w:sz="4" w:space="0"/>
              <w:right w:val="single" w:color="auto" w:sz="4" w:space="0"/>
            </w:tcBorders>
            <w:noWrap w:val="0"/>
            <w:vAlign w:val="center"/>
          </w:tcPr>
          <w:p w14:paraId="477CFB8D">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2013年完成主体工程</w:t>
            </w:r>
            <w:r>
              <w:rPr>
                <w:rFonts w:hint="eastAsia" w:ascii="仿宋_GB2312" w:hAnsi="宋体" w:cs="宋体"/>
                <w:kern w:val="0"/>
                <w:sz w:val="21"/>
                <w:szCs w:val="21"/>
              </w:rPr>
              <w:br w:type="textWrapping"/>
            </w:r>
            <w:r>
              <w:rPr>
                <w:rFonts w:hint="eastAsia" w:ascii="仿宋_GB2312" w:hAnsi="宋体" w:cs="宋体"/>
                <w:kern w:val="0"/>
                <w:sz w:val="21"/>
                <w:szCs w:val="21"/>
              </w:rPr>
              <w:t>2014年年底投入使用</w:t>
            </w:r>
          </w:p>
        </w:tc>
      </w:tr>
      <w:tr w14:paraId="2E439BBD">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25E6264F">
            <w:pPr>
              <w:widowControl/>
              <w:spacing w:line="49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4120D8A5">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2</w:t>
            </w:r>
          </w:p>
        </w:tc>
        <w:tc>
          <w:tcPr>
            <w:tcW w:w="5753" w:type="dxa"/>
            <w:tcBorders>
              <w:top w:val="nil"/>
              <w:left w:val="nil"/>
              <w:bottom w:val="single" w:color="auto" w:sz="4" w:space="0"/>
              <w:right w:val="single" w:color="auto" w:sz="4" w:space="0"/>
            </w:tcBorders>
            <w:noWrap w:val="0"/>
            <w:vAlign w:val="center"/>
          </w:tcPr>
          <w:p w14:paraId="32FCB427">
            <w:pPr>
              <w:widowControl/>
              <w:spacing w:line="490" w:lineRule="exact"/>
              <w:jc w:val="left"/>
              <w:rPr>
                <w:rFonts w:hint="eastAsia" w:ascii="仿宋_GB2312" w:hAnsi="宋体" w:cs="宋体"/>
                <w:kern w:val="0"/>
                <w:sz w:val="21"/>
                <w:szCs w:val="21"/>
              </w:rPr>
            </w:pPr>
            <w:r>
              <w:rPr>
                <w:rFonts w:hint="eastAsia" w:ascii="仿宋_GB2312" w:hAnsi="宋体" w:cs="宋体"/>
                <w:kern w:val="0"/>
                <w:sz w:val="21"/>
                <w:szCs w:val="21"/>
              </w:rPr>
              <w:t>新建张掖市图书馆，建筑面积10039</w:t>
            </w:r>
            <w:r>
              <w:rPr>
                <w:rFonts w:hint="eastAsia" w:ascii="仿宋_GB2312" w:hAnsi="宋体" w:eastAsia="宋体" w:cs="宋体"/>
                <w:kern w:val="0"/>
                <w:sz w:val="21"/>
                <w:szCs w:val="21"/>
              </w:rPr>
              <w:t>㎡</w:t>
            </w:r>
          </w:p>
        </w:tc>
        <w:tc>
          <w:tcPr>
            <w:tcW w:w="2268" w:type="dxa"/>
            <w:vMerge w:val="continue"/>
            <w:tcBorders>
              <w:top w:val="nil"/>
              <w:left w:val="single" w:color="auto" w:sz="4" w:space="0"/>
              <w:bottom w:val="single" w:color="auto" w:sz="4" w:space="0"/>
              <w:right w:val="single" w:color="auto" w:sz="4" w:space="0"/>
            </w:tcBorders>
            <w:noWrap w:val="0"/>
            <w:vAlign w:val="center"/>
          </w:tcPr>
          <w:p w14:paraId="67D66FB3">
            <w:pPr>
              <w:widowControl/>
              <w:spacing w:line="490" w:lineRule="exact"/>
              <w:jc w:val="left"/>
              <w:rPr>
                <w:rFonts w:hint="eastAsia" w:ascii="仿宋_GB2312" w:hAnsi="宋体" w:cs="宋体"/>
                <w:kern w:val="0"/>
                <w:sz w:val="21"/>
                <w:szCs w:val="21"/>
              </w:rPr>
            </w:pPr>
          </w:p>
        </w:tc>
        <w:tc>
          <w:tcPr>
            <w:tcW w:w="1176" w:type="dxa"/>
            <w:vMerge w:val="continue"/>
            <w:tcBorders>
              <w:top w:val="nil"/>
              <w:left w:val="single" w:color="auto" w:sz="4" w:space="0"/>
              <w:bottom w:val="single" w:color="auto" w:sz="4" w:space="0"/>
              <w:right w:val="single" w:color="auto" w:sz="4" w:space="0"/>
            </w:tcBorders>
            <w:noWrap w:val="0"/>
            <w:vAlign w:val="center"/>
          </w:tcPr>
          <w:p w14:paraId="17759FEC">
            <w:pPr>
              <w:widowControl/>
              <w:spacing w:line="490" w:lineRule="exact"/>
              <w:jc w:val="left"/>
              <w:rPr>
                <w:rFonts w:hint="eastAsia" w:ascii="仿宋_GB2312" w:hAnsi="宋体" w:cs="宋体"/>
                <w:kern w:val="0"/>
                <w:sz w:val="21"/>
                <w:szCs w:val="21"/>
              </w:rPr>
            </w:pPr>
          </w:p>
        </w:tc>
        <w:tc>
          <w:tcPr>
            <w:tcW w:w="2297" w:type="dxa"/>
            <w:vMerge w:val="continue"/>
            <w:tcBorders>
              <w:top w:val="nil"/>
              <w:left w:val="single" w:color="auto" w:sz="4" w:space="0"/>
              <w:bottom w:val="single" w:color="auto" w:sz="4" w:space="0"/>
              <w:right w:val="single" w:color="auto" w:sz="4" w:space="0"/>
            </w:tcBorders>
            <w:noWrap w:val="0"/>
            <w:vAlign w:val="center"/>
          </w:tcPr>
          <w:p w14:paraId="5C542309">
            <w:pPr>
              <w:widowControl/>
              <w:spacing w:line="490" w:lineRule="exact"/>
              <w:jc w:val="left"/>
              <w:rPr>
                <w:rFonts w:hint="eastAsia" w:ascii="仿宋_GB2312" w:hAnsi="宋体" w:cs="宋体"/>
                <w:kern w:val="0"/>
                <w:sz w:val="21"/>
                <w:szCs w:val="21"/>
              </w:rPr>
            </w:pPr>
          </w:p>
        </w:tc>
      </w:tr>
      <w:tr w14:paraId="1CCE6A48">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3220C4D3">
            <w:pPr>
              <w:widowControl/>
              <w:spacing w:line="49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7A80CA11">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3</w:t>
            </w:r>
          </w:p>
        </w:tc>
        <w:tc>
          <w:tcPr>
            <w:tcW w:w="5753" w:type="dxa"/>
            <w:tcBorders>
              <w:top w:val="nil"/>
              <w:left w:val="nil"/>
              <w:bottom w:val="single" w:color="auto" w:sz="4" w:space="0"/>
              <w:right w:val="single" w:color="auto" w:sz="4" w:space="0"/>
            </w:tcBorders>
            <w:noWrap w:val="0"/>
            <w:vAlign w:val="center"/>
          </w:tcPr>
          <w:p w14:paraId="14FF9389">
            <w:pPr>
              <w:widowControl/>
              <w:spacing w:line="490" w:lineRule="exact"/>
              <w:jc w:val="left"/>
              <w:rPr>
                <w:rFonts w:hint="eastAsia" w:ascii="仿宋_GB2312" w:hAnsi="宋体" w:cs="宋体"/>
                <w:kern w:val="0"/>
                <w:sz w:val="21"/>
                <w:szCs w:val="21"/>
              </w:rPr>
            </w:pPr>
            <w:r>
              <w:rPr>
                <w:rFonts w:hint="eastAsia" w:ascii="仿宋_GB2312" w:hAnsi="宋体" w:cs="宋体"/>
                <w:kern w:val="0"/>
                <w:sz w:val="21"/>
                <w:szCs w:val="21"/>
              </w:rPr>
              <w:t>新建张掖市博物馆，建筑面积11312</w:t>
            </w:r>
            <w:r>
              <w:rPr>
                <w:rFonts w:hint="eastAsia" w:ascii="仿宋_GB2312" w:hAnsi="宋体" w:eastAsia="宋体" w:cs="宋体"/>
                <w:kern w:val="0"/>
                <w:sz w:val="21"/>
                <w:szCs w:val="21"/>
              </w:rPr>
              <w:t>㎡</w:t>
            </w:r>
          </w:p>
        </w:tc>
        <w:tc>
          <w:tcPr>
            <w:tcW w:w="2268" w:type="dxa"/>
            <w:vMerge w:val="continue"/>
            <w:tcBorders>
              <w:top w:val="nil"/>
              <w:left w:val="single" w:color="auto" w:sz="4" w:space="0"/>
              <w:bottom w:val="single" w:color="auto" w:sz="4" w:space="0"/>
              <w:right w:val="single" w:color="auto" w:sz="4" w:space="0"/>
            </w:tcBorders>
            <w:noWrap w:val="0"/>
            <w:vAlign w:val="center"/>
          </w:tcPr>
          <w:p w14:paraId="157F40E5">
            <w:pPr>
              <w:widowControl/>
              <w:spacing w:line="490" w:lineRule="exact"/>
              <w:jc w:val="left"/>
              <w:rPr>
                <w:rFonts w:hint="eastAsia" w:ascii="仿宋_GB2312" w:hAnsi="宋体" w:cs="宋体"/>
                <w:kern w:val="0"/>
                <w:sz w:val="21"/>
                <w:szCs w:val="21"/>
              </w:rPr>
            </w:pPr>
          </w:p>
        </w:tc>
        <w:tc>
          <w:tcPr>
            <w:tcW w:w="1176" w:type="dxa"/>
            <w:vMerge w:val="continue"/>
            <w:tcBorders>
              <w:top w:val="nil"/>
              <w:left w:val="single" w:color="auto" w:sz="4" w:space="0"/>
              <w:bottom w:val="single" w:color="auto" w:sz="4" w:space="0"/>
              <w:right w:val="single" w:color="auto" w:sz="4" w:space="0"/>
            </w:tcBorders>
            <w:noWrap w:val="0"/>
            <w:vAlign w:val="center"/>
          </w:tcPr>
          <w:p w14:paraId="303BE486">
            <w:pPr>
              <w:widowControl/>
              <w:spacing w:line="490" w:lineRule="exact"/>
              <w:jc w:val="left"/>
              <w:rPr>
                <w:rFonts w:hint="eastAsia" w:ascii="仿宋_GB2312" w:hAnsi="宋体" w:cs="宋体"/>
                <w:kern w:val="0"/>
                <w:sz w:val="21"/>
                <w:szCs w:val="21"/>
              </w:rPr>
            </w:pPr>
          </w:p>
        </w:tc>
        <w:tc>
          <w:tcPr>
            <w:tcW w:w="2297" w:type="dxa"/>
            <w:vMerge w:val="continue"/>
            <w:tcBorders>
              <w:top w:val="nil"/>
              <w:left w:val="single" w:color="auto" w:sz="4" w:space="0"/>
              <w:bottom w:val="single" w:color="auto" w:sz="4" w:space="0"/>
              <w:right w:val="single" w:color="auto" w:sz="4" w:space="0"/>
            </w:tcBorders>
            <w:noWrap w:val="0"/>
            <w:vAlign w:val="center"/>
          </w:tcPr>
          <w:p w14:paraId="3802463E">
            <w:pPr>
              <w:widowControl/>
              <w:spacing w:line="490" w:lineRule="exact"/>
              <w:jc w:val="left"/>
              <w:rPr>
                <w:rFonts w:hint="eastAsia" w:ascii="仿宋_GB2312" w:hAnsi="宋体" w:cs="宋体"/>
                <w:kern w:val="0"/>
                <w:sz w:val="21"/>
                <w:szCs w:val="21"/>
              </w:rPr>
            </w:pPr>
          </w:p>
        </w:tc>
      </w:tr>
      <w:tr w14:paraId="7902D9BE">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132D960A">
            <w:pPr>
              <w:widowControl/>
              <w:spacing w:line="49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6789544B">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4</w:t>
            </w:r>
          </w:p>
        </w:tc>
        <w:tc>
          <w:tcPr>
            <w:tcW w:w="5753" w:type="dxa"/>
            <w:tcBorders>
              <w:top w:val="nil"/>
              <w:left w:val="nil"/>
              <w:bottom w:val="single" w:color="auto" w:sz="4" w:space="0"/>
              <w:right w:val="single" w:color="auto" w:sz="4" w:space="0"/>
            </w:tcBorders>
            <w:noWrap w:val="0"/>
            <w:vAlign w:val="center"/>
          </w:tcPr>
          <w:p w14:paraId="14B82AF2">
            <w:pPr>
              <w:widowControl/>
              <w:spacing w:line="490" w:lineRule="exact"/>
              <w:jc w:val="left"/>
              <w:rPr>
                <w:rFonts w:hint="eastAsia" w:ascii="仿宋_GB2312" w:hAnsi="宋体" w:cs="宋体"/>
                <w:kern w:val="0"/>
                <w:sz w:val="21"/>
                <w:szCs w:val="21"/>
              </w:rPr>
            </w:pPr>
            <w:r>
              <w:rPr>
                <w:rFonts w:hint="eastAsia" w:ascii="仿宋_GB2312" w:hAnsi="宋体" w:cs="宋体"/>
                <w:kern w:val="0"/>
                <w:sz w:val="21"/>
                <w:szCs w:val="21"/>
              </w:rPr>
              <w:t>新建张掖大剧院，建筑面积36000</w:t>
            </w:r>
            <w:r>
              <w:rPr>
                <w:rFonts w:hint="eastAsia" w:ascii="仿宋_GB2312" w:hAnsi="宋体" w:eastAsia="宋体" w:cs="宋体"/>
                <w:kern w:val="0"/>
                <w:sz w:val="21"/>
                <w:szCs w:val="21"/>
              </w:rPr>
              <w:t>㎡</w:t>
            </w:r>
          </w:p>
        </w:tc>
        <w:tc>
          <w:tcPr>
            <w:tcW w:w="2268" w:type="dxa"/>
            <w:tcBorders>
              <w:top w:val="nil"/>
              <w:left w:val="nil"/>
              <w:bottom w:val="single" w:color="auto" w:sz="4" w:space="0"/>
              <w:right w:val="single" w:color="auto" w:sz="4" w:space="0"/>
            </w:tcBorders>
            <w:noWrap w:val="0"/>
            <w:vAlign w:val="center"/>
          </w:tcPr>
          <w:p w14:paraId="3252B56B">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市七一剧团演艺有限公司</w:t>
            </w:r>
          </w:p>
        </w:tc>
        <w:tc>
          <w:tcPr>
            <w:tcW w:w="1176" w:type="dxa"/>
            <w:tcBorders>
              <w:top w:val="nil"/>
              <w:left w:val="nil"/>
              <w:bottom w:val="single" w:color="auto" w:sz="4" w:space="0"/>
              <w:right w:val="single" w:color="auto" w:sz="4" w:space="0"/>
            </w:tcBorders>
            <w:noWrap w:val="0"/>
            <w:vAlign w:val="center"/>
          </w:tcPr>
          <w:p w14:paraId="5CB36D70">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白怀国</w:t>
            </w:r>
          </w:p>
        </w:tc>
        <w:tc>
          <w:tcPr>
            <w:tcW w:w="2297" w:type="dxa"/>
            <w:tcBorders>
              <w:top w:val="nil"/>
              <w:left w:val="nil"/>
              <w:bottom w:val="single" w:color="auto" w:sz="4" w:space="0"/>
              <w:right w:val="single" w:color="auto" w:sz="4" w:space="0"/>
            </w:tcBorders>
            <w:noWrap w:val="0"/>
            <w:vAlign w:val="center"/>
          </w:tcPr>
          <w:p w14:paraId="704F2772">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2013年7月开工建设</w:t>
            </w:r>
            <w:r>
              <w:rPr>
                <w:rFonts w:hint="eastAsia" w:ascii="仿宋_GB2312" w:hAnsi="宋体" w:cs="宋体"/>
                <w:kern w:val="0"/>
                <w:sz w:val="21"/>
                <w:szCs w:val="21"/>
              </w:rPr>
              <w:br w:type="textWrapping"/>
            </w:r>
            <w:r>
              <w:rPr>
                <w:rFonts w:hint="eastAsia" w:ascii="仿宋_GB2312" w:hAnsi="宋体" w:cs="宋体"/>
                <w:kern w:val="0"/>
                <w:sz w:val="21"/>
                <w:szCs w:val="21"/>
              </w:rPr>
              <w:t>2015年年底投入使用</w:t>
            </w:r>
          </w:p>
        </w:tc>
      </w:tr>
      <w:tr w14:paraId="1C4BA295">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35E02542">
            <w:pPr>
              <w:widowControl/>
              <w:spacing w:line="49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0464FD42">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5</w:t>
            </w:r>
          </w:p>
        </w:tc>
        <w:tc>
          <w:tcPr>
            <w:tcW w:w="5753" w:type="dxa"/>
            <w:tcBorders>
              <w:top w:val="nil"/>
              <w:left w:val="nil"/>
              <w:bottom w:val="single" w:color="auto" w:sz="4" w:space="0"/>
              <w:right w:val="single" w:color="auto" w:sz="4" w:space="0"/>
            </w:tcBorders>
            <w:noWrap w:val="0"/>
            <w:vAlign w:val="center"/>
          </w:tcPr>
          <w:p w14:paraId="52990705">
            <w:pPr>
              <w:widowControl/>
              <w:spacing w:line="490" w:lineRule="exact"/>
              <w:jc w:val="left"/>
              <w:rPr>
                <w:rFonts w:hint="eastAsia" w:ascii="仿宋_GB2312" w:hAnsi="宋体" w:cs="宋体"/>
                <w:kern w:val="0"/>
                <w:sz w:val="21"/>
                <w:szCs w:val="21"/>
              </w:rPr>
            </w:pPr>
            <w:r>
              <w:rPr>
                <w:rFonts w:hint="eastAsia" w:ascii="仿宋_GB2312" w:hAnsi="宋体" w:cs="宋体"/>
                <w:kern w:val="0"/>
                <w:sz w:val="21"/>
                <w:szCs w:val="21"/>
              </w:rPr>
              <w:t>新建张掖城市湿地博物馆，建筑面积5571</w:t>
            </w:r>
            <w:r>
              <w:rPr>
                <w:rFonts w:hint="eastAsia" w:ascii="仿宋_GB2312" w:hAnsi="宋体" w:eastAsia="宋体" w:cs="宋体"/>
                <w:kern w:val="0"/>
                <w:sz w:val="21"/>
                <w:szCs w:val="21"/>
              </w:rPr>
              <w:t>㎡</w:t>
            </w:r>
          </w:p>
        </w:tc>
        <w:tc>
          <w:tcPr>
            <w:tcW w:w="2268" w:type="dxa"/>
            <w:tcBorders>
              <w:top w:val="nil"/>
              <w:left w:val="nil"/>
              <w:bottom w:val="single" w:color="auto" w:sz="4" w:space="0"/>
              <w:right w:val="single" w:color="auto" w:sz="4" w:space="0"/>
            </w:tcBorders>
            <w:noWrap w:val="0"/>
            <w:vAlign w:val="center"/>
          </w:tcPr>
          <w:p w14:paraId="500E94E5">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张掖黑河湿地管理局</w:t>
            </w:r>
          </w:p>
        </w:tc>
        <w:tc>
          <w:tcPr>
            <w:tcW w:w="1176" w:type="dxa"/>
            <w:tcBorders>
              <w:top w:val="nil"/>
              <w:left w:val="nil"/>
              <w:bottom w:val="single" w:color="auto" w:sz="4" w:space="0"/>
              <w:right w:val="single" w:color="auto" w:sz="4" w:space="0"/>
            </w:tcBorders>
            <w:noWrap w:val="0"/>
            <w:vAlign w:val="center"/>
          </w:tcPr>
          <w:p w14:paraId="592C334C">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周全民</w:t>
            </w:r>
          </w:p>
        </w:tc>
        <w:tc>
          <w:tcPr>
            <w:tcW w:w="2297" w:type="dxa"/>
            <w:tcBorders>
              <w:top w:val="nil"/>
              <w:left w:val="nil"/>
              <w:bottom w:val="single" w:color="auto" w:sz="4" w:space="0"/>
              <w:right w:val="single" w:color="auto" w:sz="4" w:space="0"/>
            </w:tcBorders>
            <w:noWrap w:val="0"/>
            <w:vAlign w:val="center"/>
          </w:tcPr>
          <w:p w14:paraId="4A49F45F">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2013年8月投入使用</w:t>
            </w:r>
          </w:p>
        </w:tc>
      </w:tr>
      <w:tr w14:paraId="2C95B188">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4E7AF1E8">
            <w:pPr>
              <w:widowControl/>
              <w:spacing w:line="49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ABCAB09">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6</w:t>
            </w:r>
          </w:p>
        </w:tc>
        <w:tc>
          <w:tcPr>
            <w:tcW w:w="5753" w:type="dxa"/>
            <w:tcBorders>
              <w:top w:val="nil"/>
              <w:left w:val="nil"/>
              <w:bottom w:val="single" w:color="auto" w:sz="4" w:space="0"/>
              <w:right w:val="single" w:color="auto" w:sz="4" w:space="0"/>
            </w:tcBorders>
            <w:noWrap w:val="0"/>
            <w:vAlign w:val="center"/>
          </w:tcPr>
          <w:p w14:paraId="126B606A">
            <w:pPr>
              <w:widowControl/>
              <w:spacing w:line="490" w:lineRule="exact"/>
              <w:jc w:val="left"/>
              <w:rPr>
                <w:rFonts w:hint="eastAsia" w:ascii="仿宋_GB2312" w:hAnsi="宋体" w:cs="宋体"/>
                <w:kern w:val="0"/>
                <w:sz w:val="21"/>
                <w:szCs w:val="21"/>
              </w:rPr>
            </w:pPr>
            <w:r>
              <w:rPr>
                <w:rFonts w:hint="eastAsia" w:ascii="仿宋_GB2312" w:hAnsi="宋体" w:cs="宋体"/>
                <w:kern w:val="0"/>
                <w:sz w:val="21"/>
                <w:szCs w:val="21"/>
              </w:rPr>
              <w:t>新建张掖丹霞国家地质博物馆，建筑面积6900</w:t>
            </w:r>
            <w:r>
              <w:rPr>
                <w:rFonts w:hint="eastAsia" w:ascii="仿宋_GB2312" w:hAnsi="宋体" w:eastAsia="宋体" w:cs="宋体"/>
                <w:kern w:val="0"/>
                <w:sz w:val="21"/>
                <w:szCs w:val="21"/>
              </w:rPr>
              <w:t>㎡</w:t>
            </w:r>
          </w:p>
        </w:tc>
        <w:tc>
          <w:tcPr>
            <w:tcW w:w="2268" w:type="dxa"/>
            <w:tcBorders>
              <w:top w:val="nil"/>
              <w:left w:val="nil"/>
              <w:bottom w:val="single" w:color="auto" w:sz="4" w:space="0"/>
              <w:right w:val="single" w:color="auto" w:sz="4" w:space="0"/>
            </w:tcBorders>
            <w:noWrap w:val="0"/>
            <w:vAlign w:val="center"/>
          </w:tcPr>
          <w:p w14:paraId="29428DEC">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市国土资源局</w:t>
            </w:r>
          </w:p>
        </w:tc>
        <w:tc>
          <w:tcPr>
            <w:tcW w:w="1176" w:type="dxa"/>
            <w:tcBorders>
              <w:top w:val="nil"/>
              <w:left w:val="nil"/>
              <w:bottom w:val="single" w:color="auto" w:sz="4" w:space="0"/>
              <w:right w:val="single" w:color="auto" w:sz="4" w:space="0"/>
            </w:tcBorders>
            <w:noWrap w:val="0"/>
            <w:vAlign w:val="center"/>
          </w:tcPr>
          <w:p w14:paraId="6423D578">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何格经</w:t>
            </w:r>
          </w:p>
        </w:tc>
        <w:tc>
          <w:tcPr>
            <w:tcW w:w="2297" w:type="dxa"/>
            <w:tcBorders>
              <w:top w:val="nil"/>
              <w:left w:val="nil"/>
              <w:bottom w:val="single" w:color="auto" w:sz="4" w:space="0"/>
              <w:right w:val="single" w:color="auto" w:sz="4" w:space="0"/>
            </w:tcBorders>
            <w:noWrap w:val="0"/>
            <w:vAlign w:val="center"/>
          </w:tcPr>
          <w:p w14:paraId="3B433DAE">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2013年4月开工建设</w:t>
            </w:r>
            <w:r>
              <w:rPr>
                <w:rFonts w:hint="eastAsia" w:ascii="仿宋_GB2312" w:hAnsi="宋体" w:cs="宋体"/>
                <w:kern w:val="0"/>
                <w:sz w:val="21"/>
                <w:szCs w:val="21"/>
              </w:rPr>
              <w:br w:type="textWrapping"/>
            </w:r>
            <w:r>
              <w:rPr>
                <w:rFonts w:hint="eastAsia" w:ascii="仿宋_GB2312" w:hAnsi="宋体" w:cs="宋体"/>
                <w:kern w:val="0"/>
                <w:sz w:val="21"/>
                <w:szCs w:val="21"/>
              </w:rPr>
              <w:t>2014年年底投入使用</w:t>
            </w:r>
          </w:p>
        </w:tc>
      </w:tr>
      <w:tr w14:paraId="32A0BEF8">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31937066">
            <w:pPr>
              <w:widowControl/>
              <w:spacing w:line="49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3DEA603A">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7</w:t>
            </w:r>
          </w:p>
        </w:tc>
        <w:tc>
          <w:tcPr>
            <w:tcW w:w="5753" w:type="dxa"/>
            <w:tcBorders>
              <w:top w:val="nil"/>
              <w:left w:val="nil"/>
              <w:bottom w:val="single" w:color="auto" w:sz="4" w:space="0"/>
              <w:right w:val="single" w:color="auto" w:sz="4" w:space="0"/>
            </w:tcBorders>
            <w:noWrap w:val="0"/>
            <w:vAlign w:val="center"/>
          </w:tcPr>
          <w:p w14:paraId="2FF925CF">
            <w:pPr>
              <w:widowControl/>
              <w:spacing w:line="490" w:lineRule="exact"/>
              <w:jc w:val="left"/>
              <w:rPr>
                <w:rFonts w:hint="eastAsia" w:ascii="仿宋_GB2312" w:hAnsi="宋体" w:cs="宋体"/>
                <w:kern w:val="0"/>
                <w:sz w:val="21"/>
                <w:szCs w:val="21"/>
              </w:rPr>
            </w:pPr>
            <w:r>
              <w:rPr>
                <w:rFonts w:hint="eastAsia" w:ascii="仿宋_GB2312" w:hAnsi="宋体" w:cs="宋体"/>
                <w:kern w:val="0"/>
                <w:sz w:val="21"/>
                <w:szCs w:val="21"/>
              </w:rPr>
              <w:t>新建沙漠运动体验馆</w:t>
            </w:r>
          </w:p>
        </w:tc>
        <w:tc>
          <w:tcPr>
            <w:tcW w:w="2268" w:type="dxa"/>
            <w:tcBorders>
              <w:top w:val="nil"/>
              <w:left w:val="nil"/>
              <w:bottom w:val="single" w:color="auto" w:sz="4" w:space="0"/>
              <w:right w:val="single" w:color="auto" w:sz="4" w:space="0"/>
            </w:tcBorders>
            <w:noWrap w:val="0"/>
            <w:vAlign w:val="center"/>
          </w:tcPr>
          <w:p w14:paraId="4349D04A">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甘州区政府</w:t>
            </w:r>
          </w:p>
        </w:tc>
        <w:tc>
          <w:tcPr>
            <w:tcW w:w="1176" w:type="dxa"/>
            <w:tcBorders>
              <w:top w:val="nil"/>
              <w:left w:val="nil"/>
              <w:bottom w:val="single" w:color="auto" w:sz="4" w:space="0"/>
              <w:right w:val="single" w:color="auto" w:sz="4" w:space="0"/>
            </w:tcBorders>
            <w:noWrap w:val="0"/>
            <w:vAlign w:val="center"/>
          </w:tcPr>
          <w:p w14:paraId="0719426D">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张玉林</w:t>
            </w:r>
          </w:p>
        </w:tc>
        <w:tc>
          <w:tcPr>
            <w:tcW w:w="2297" w:type="dxa"/>
            <w:tcBorders>
              <w:top w:val="nil"/>
              <w:left w:val="nil"/>
              <w:bottom w:val="single" w:color="auto" w:sz="4" w:space="0"/>
              <w:right w:val="single" w:color="auto" w:sz="4" w:space="0"/>
            </w:tcBorders>
            <w:noWrap w:val="0"/>
            <w:vAlign w:val="center"/>
          </w:tcPr>
          <w:p w14:paraId="1B9F3DC5">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2013年开工建设</w:t>
            </w:r>
            <w:r>
              <w:rPr>
                <w:rFonts w:hint="eastAsia" w:ascii="仿宋_GB2312" w:hAnsi="宋体" w:cs="宋体"/>
                <w:kern w:val="0"/>
                <w:sz w:val="21"/>
                <w:szCs w:val="21"/>
              </w:rPr>
              <w:br w:type="textWrapping"/>
            </w:r>
            <w:r>
              <w:rPr>
                <w:rFonts w:hint="eastAsia" w:ascii="仿宋_GB2312" w:hAnsi="宋体" w:cs="宋体"/>
                <w:kern w:val="0"/>
                <w:sz w:val="21"/>
                <w:szCs w:val="21"/>
              </w:rPr>
              <w:t>2015年投入使用</w:t>
            </w:r>
          </w:p>
        </w:tc>
      </w:tr>
      <w:tr w14:paraId="74A466B6">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2E745AAF">
            <w:pPr>
              <w:widowControl/>
              <w:spacing w:line="49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7D803E0E">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8</w:t>
            </w:r>
          </w:p>
        </w:tc>
        <w:tc>
          <w:tcPr>
            <w:tcW w:w="5753" w:type="dxa"/>
            <w:tcBorders>
              <w:top w:val="nil"/>
              <w:left w:val="nil"/>
              <w:bottom w:val="single" w:color="auto" w:sz="4" w:space="0"/>
              <w:right w:val="single" w:color="auto" w:sz="4" w:space="0"/>
            </w:tcBorders>
            <w:noWrap w:val="0"/>
            <w:vAlign w:val="center"/>
          </w:tcPr>
          <w:p w14:paraId="1DFFBCE9">
            <w:pPr>
              <w:widowControl/>
              <w:spacing w:line="490" w:lineRule="exact"/>
              <w:jc w:val="left"/>
              <w:rPr>
                <w:rFonts w:hint="eastAsia" w:ascii="仿宋_GB2312" w:hAnsi="宋体" w:cs="宋体"/>
                <w:kern w:val="0"/>
                <w:sz w:val="21"/>
                <w:szCs w:val="21"/>
              </w:rPr>
            </w:pPr>
            <w:r>
              <w:rPr>
                <w:rFonts w:hint="eastAsia" w:ascii="仿宋_GB2312" w:hAnsi="宋体" w:cs="宋体"/>
                <w:kern w:val="0"/>
                <w:sz w:val="21"/>
                <w:szCs w:val="21"/>
              </w:rPr>
              <w:t>续建玉水苑祁连玉展览馆（奇玉坛），建筑面积31305.41</w:t>
            </w:r>
            <w:r>
              <w:rPr>
                <w:rFonts w:hint="eastAsia" w:ascii="仿宋_GB2312" w:hAnsi="宋体" w:eastAsia="宋体" w:cs="宋体"/>
                <w:kern w:val="0"/>
                <w:sz w:val="21"/>
                <w:szCs w:val="21"/>
              </w:rPr>
              <w:t>㎡</w:t>
            </w:r>
          </w:p>
        </w:tc>
        <w:tc>
          <w:tcPr>
            <w:tcW w:w="2268" w:type="dxa"/>
            <w:tcBorders>
              <w:top w:val="nil"/>
              <w:left w:val="nil"/>
              <w:bottom w:val="single" w:color="auto" w:sz="4" w:space="0"/>
              <w:right w:val="single" w:color="auto" w:sz="4" w:space="0"/>
            </w:tcBorders>
            <w:noWrap w:val="0"/>
            <w:vAlign w:val="center"/>
          </w:tcPr>
          <w:p w14:paraId="093934C1">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肃南县政府</w:t>
            </w:r>
          </w:p>
        </w:tc>
        <w:tc>
          <w:tcPr>
            <w:tcW w:w="1176" w:type="dxa"/>
            <w:tcBorders>
              <w:top w:val="nil"/>
              <w:left w:val="nil"/>
              <w:bottom w:val="single" w:color="auto" w:sz="4" w:space="0"/>
              <w:right w:val="single" w:color="auto" w:sz="4" w:space="0"/>
            </w:tcBorders>
            <w:noWrap w:val="0"/>
            <w:vAlign w:val="center"/>
          </w:tcPr>
          <w:p w14:paraId="6CF91A65">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高林俊</w:t>
            </w:r>
          </w:p>
        </w:tc>
        <w:tc>
          <w:tcPr>
            <w:tcW w:w="2297" w:type="dxa"/>
            <w:tcBorders>
              <w:top w:val="nil"/>
              <w:left w:val="nil"/>
              <w:bottom w:val="single" w:color="auto" w:sz="4" w:space="0"/>
              <w:right w:val="single" w:color="auto" w:sz="4" w:space="0"/>
            </w:tcBorders>
            <w:noWrap w:val="0"/>
            <w:vAlign w:val="center"/>
          </w:tcPr>
          <w:p w14:paraId="75B50EBC">
            <w:pPr>
              <w:widowControl/>
              <w:spacing w:line="490" w:lineRule="exact"/>
              <w:jc w:val="center"/>
              <w:rPr>
                <w:rFonts w:hint="eastAsia" w:ascii="仿宋_GB2312" w:hAnsi="宋体" w:cs="宋体"/>
                <w:kern w:val="0"/>
                <w:sz w:val="21"/>
                <w:szCs w:val="21"/>
              </w:rPr>
            </w:pPr>
            <w:r>
              <w:rPr>
                <w:rFonts w:hint="eastAsia" w:ascii="仿宋_GB2312" w:hAnsi="宋体" w:cs="宋体"/>
                <w:kern w:val="0"/>
                <w:sz w:val="21"/>
                <w:szCs w:val="21"/>
              </w:rPr>
              <w:t>2011年开工建设</w:t>
            </w:r>
            <w:r>
              <w:rPr>
                <w:rFonts w:hint="eastAsia" w:ascii="仿宋_GB2312" w:hAnsi="宋体" w:cs="宋体"/>
                <w:kern w:val="0"/>
                <w:sz w:val="21"/>
                <w:szCs w:val="21"/>
              </w:rPr>
              <w:br w:type="textWrapping"/>
            </w:r>
            <w:r>
              <w:rPr>
                <w:rFonts w:hint="eastAsia" w:ascii="仿宋_GB2312" w:hAnsi="宋体" w:cs="宋体"/>
                <w:kern w:val="0"/>
                <w:sz w:val="21"/>
                <w:szCs w:val="21"/>
              </w:rPr>
              <w:t>2015年全面投入使用</w:t>
            </w:r>
          </w:p>
        </w:tc>
      </w:tr>
    </w:tbl>
    <w:p w14:paraId="3FBC0DC8">
      <w:pPr>
        <w:spacing w:line="20" w:lineRule="exact"/>
        <w:rPr>
          <w:rFonts w:hint="eastAsia"/>
        </w:rPr>
      </w:pPr>
    </w:p>
    <w:tbl>
      <w:tblPr>
        <w:tblStyle w:val="2"/>
        <w:tblW w:w="0" w:type="auto"/>
        <w:tblInd w:w="93" w:type="dxa"/>
        <w:tblLayout w:type="fixed"/>
        <w:tblCellMar>
          <w:top w:w="0" w:type="dxa"/>
          <w:left w:w="108" w:type="dxa"/>
          <w:bottom w:w="0" w:type="dxa"/>
          <w:right w:w="108" w:type="dxa"/>
        </w:tblCellMar>
      </w:tblPr>
      <w:tblGrid>
        <w:gridCol w:w="883"/>
        <w:gridCol w:w="672"/>
        <w:gridCol w:w="5753"/>
        <w:gridCol w:w="1302"/>
        <w:gridCol w:w="1862"/>
        <w:gridCol w:w="2577"/>
      </w:tblGrid>
      <w:tr w14:paraId="140BE401">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0360E646">
            <w:pPr>
              <w:widowControl/>
              <w:spacing w:line="41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名称</w:t>
            </w:r>
          </w:p>
        </w:tc>
        <w:tc>
          <w:tcPr>
            <w:tcW w:w="672" w:type="dxa"/>
            <w:tcBorders>
              <w:top w:val="single" w:color="auto" w:sz="4" w:space="0"/>
              <w:left w:val="nil"/>
              <w:bottom w:val="single" w:color="auto" w:sz="4" w:space="0"/>
              <w:right w:val="single" w:color="auto" w:sz="4" w:space="0"/>
            </w:tcBorders>
            <w:noWrap w:val="0"/>
            <w:vAlign w:val="center"/>
          </w:tcPr>
          <w:p w14:paraId="1A1F51BC">
            <w:pPr>
              <w:widowControl/>
              <w:spacing w:line="41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序号</w:t>
            </w:r>
          </w:p>
        </w:tc>
        <w:tc>
          <w:tcPr>
            <w:tcW w:w="5753" w:type="dxa"/>
            <w:tcBorders>
              <w:top w:val="single" w:color="auto" w:sz="4" w:space="0"/>
              <w:left w:val="nil"/>
              <w:bottom w:val="single" w:color="auto" w:sz="4" w:space="0"/>
              <w:right w:val="single" w:color="auto" w:sz="4" w:space="0"/>
            </w:tcBorders>
            <w:noWrap w:val="0"/>
            <w:vAlign w:val="center"/>
          </w:tcPr>
          <w:p w14:paraId="04974345">
            <w:pPr>
              <w:widowControl/>
              <w:spacing w:line="41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工作任务</w:t>
            </w:r>
          </w:p>
        </w:tc>
        <w:tc>
          <w:tcPr>
            <w:tcW w:w="1302" w:type="dxa"/>
            <w:tcBorders>
              <w:top w:val="single" w:color="auto" w:sz="4" w:space="0"/>
              <w:left w:val="nil"/>
              <w:bottom w:val="single" w:color="auto" w:sz="4" w:space="0"/>
              <w:right w:val="single" w:color="auto" w:sz="4" w:space="0"/>
            </w:tcBorders>
            <w:noWrap w:val="0"/>
            <w:vAlign w:val="center"/>
          </w:tcPr>
          <w:p w14:paraId="376FD6AF">
            <w:pPr>
              <w:widowControl/>
              <w:spacing w:line="41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责任单位</w:t>
            </w:r>
          </w:p>
        </w:tc>
        <w:tc>
          <w:tcPr>
            <w:tcW w:w="1862" w:type="dxa"/>
            <w:tcBorders>
              <w:top w:val="single" w:color="auto" w:sz="4" w:space="0"/>
              <w:left w:val="nil"/>
              <w:bottom w:val="single" w:color="auto" w:sz="4" w:space="0"/>
              <w:right w:val="single" w:color="auto" w:sz="4" w:space="0"/>
            </w:tcBorders>
            <w:noWrap w:val="0"/>
            <w:vAlign w:val="center"/>
          </w:tcPr>
          <w:p w14:paraId="767DD5E2">
            <w:pPr>
              <w:widowControl/>
              <w:spacing w:line="41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责任人</w:t>
            </w:r>
          </w:p>
        </w:tc>
        <w:tc>
          <w:tcPr>
            <w:tcW w:w="2577" w:type="dxa"/>
            <w:tcBorders>
              <w:top w:val="single" w:color="auto" w:sz="4" w:space="0"/>
              <w:left w:val="nil"/>
              <w:bottom w:val="single" w:color="auto" w:sz="4" w:space="0"/>
              <w:right w:val="single" w:color="auto" w:sz="4" w:space="0"/>
            </w:tcBorders>
            <w:noWrap w:val="0"/>
            <w:vAlign w:val="center"/>
          </w:tcPr>
          <w:p w14:paraId="5D966520">
            <w:pPr>
              <w:widowControl/>
              <w:spacing w:line="41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完成时限</w:t>
            </w:r>
          </w:p>
        </w:tc>
      </w:tr>
      <w:tr w14:paraId="45D9ED1A">
        <w:tblPrEx>
          <w:tblCellMar>
            <w:top w:w="0" w:type="dxa"/>
            <w:left w:w="108" w:type="dxa"/>
            <w:bottom w:w="0" w:type="dxa"/>
            <w:right w:w="108" w:type="dxa"/>
          </w:tblCellMar>
        </w:tblPrEx>
        <w:tc>
          <w:tcPr>
            <w:tcW w:w="883" w:type="dxa"/>
            <w:vMerge w:val="restart"/>
            <w:tcBorders>
              <w:top w:val="nil"/>
              <w:left w:val="single" w:color="auto" w:sz="4" w:space="0"/>
              <w:right w:val="single" w:color="auto" w:sz="4" w:space="0"/>
            </w:tcBorders>
            <w:noWrap w:val="0"/>
            <w:vAlign w:val="center"/>
          </w:tcPr>
          <w:p w14:paraId="7935BBE5">
            <w:pPr>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一、完善公共文化设施网络建设</w:t>
            </w:r>
          </w:p>
        </w:tc>
        <w:tc>
          <w:tcPr>
            <w:tcW w:w="672" w:type="dxa"/>
            <w:tcBorders>
              <w:top w:val="nil"/>
              <w:left w:val="nil"/>
              <w:bottom w:val="single" w:color="auto" w:sz="4" w:space="0"/>
              <w:right w:val="single" w:color="auto" w:sz="4" w:space="0"/>
            </w:tcBorders>
            <w:noWrap w:val="0"/>
            <w:vAlign w:val="center"/>
          </w:tcPr>
          <w:p w14:paraId="7FEF2D97">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9</w:t>
            </w:r>
          </w:p>
        </w:tc>
        <w:tc>
          <w:tcPr>
            <w:tcW w:w="5753" w:type="dxa"/>
            <w:tcBorders>
              <w:top w:val="nil"/>
              <w:left w:val="nil"/>
              <w:bottom w:val="single" w:color="auto" w:sz="4" w:space="0"/>
              <w:right w:val="single" w:color="auto" w:sz="4" w:space="0"/>
            </w:tcBorders>
            <w:noWrap w:val="0"/>
            <w:vAlign w:val="center"/>
          </w:tcPr>
          <w:p w14:paraId="616E574B">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为市、县两级文化馆、图书馆和市博物馆分别配备流动服务车1辆</w:t>
            </w:r>
          </w:p>
        </w:tc>
        <w:tc>
          <w:tcPr>
            <w:tcW w:w="1302" w:type="dxa"/>
            <w:tcBorders>
              <w:top w:val="nil"/>
              <w:left w:val="nil"/>
              <w:bottom w:val="single" w:color="auto" w:sz="4" w:space="0"/>
              <w:right w:val="single" w:color="auto" w:sz="4" w:space="0"/>
            </w:tcBorders>
            <w:noWrap w:val="0"/>
            <w:vAlign w:val="center"/>
          </w:tcPr>
          <w:p w14:paraId="7F2A035A">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市财政局及各县区政府</w:t>
            </w:r>
          </w:p>
        </w:tc>
        <w:tc>
          <w:tcPr>
            <w:tcW w:w="1862" w:type="dxa"/>
            <w:tcBorders>
              <w:top w:val="nil"/>
              <w:left w:val="nil"/>
              <w:bottom w:val="single" w:color="auto" w:sz="4" w:space="0"/>
              <w:right w:val="single" w:color="auto" w:sz="4" w:space="0"/>
            </w:tcBorders>
            <w:noWrap w:val="0"/>
            <w:vAlign w:val="center"/>
          </w:tcPr>
          <w:p w14:paraId="20EED769">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安国锋、张玉林、冯  军、杨成林、刘晓云、张学勇、高林俊</w:t>
            </w:r>
          </w:p>
        </w:tc>
        <w:tc>
          <w:tcPr>
            <w:tcW w:w="2577" w:type="dxa"/>
            <w:tcBorders>
              <w:top w:val="nil"/>
              <w:left w:val="nil"/>
              <w:bottom w:val="single" w:color="auto" w:sz="4" w:space="0"/>
              <w:right w:val="single" w:color="auto" w:sz="4" w:space="0"/>
            </w:tcBorders>
            <w:noWrap w:val="0"/>
            <w:vAlign w:val="center"/>
          </w:tcPr>
          <w:p w14:paraId="42FDEED6">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2014年始配</w:t>
            </w:r>
            <w:r>
              <w:rPr>
                <w:rFonts w:hint="eastAsia" w:ascii="仿宋_GB2312" w:hAnsi="宋体" w:cs="宋体"/>
                <w:kern w:val="0"/>
                <w:sz w:val="21"/>
                <w:szCs w:val="21"/>
              </w:rPr>
              <w:br w:type="textWrapping"/>
            </w:r>
            <w:r>
              <w:rPr>
                <w:rFonts w:hint="eastAsia" w:ascii="仿宋_GB2312" w:hAnsi="宋体" w:cs="宋体"/>
                <w:kern w:val="0"/>
                <w:sz w:val="21"/>
                <w:szCs w:val="21"/>
              </w:rPr>
              <w:t>2015年10月配备完毕</w:t>
            </w:r>
          </w:p>
        </w:tc>
      </w:tr>
      <w:tr w14:paraId="35A321B2">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47004E8C">
            <w:pPr>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02228378">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10</w:t>
            </w:r>
          </w:p>
        </w:tc>
        <w:tc>
          <w:tcPr>
            <w:tcW w:w="5753" w:type="dxa"/>
            <w:tcBorders>
              <w:top w:val="nil"/>
              <w:left w:val="nil"/>
              <w:bottom w:val="single" w:color="auto" w:sz="4" w:space="0"/>
              <w:right w:val="single" w:color="auto" w:sz="4" w:space="0"/>
            </w:tcBorders>
            <w:noWrap w:val="0"/>
            <w:vAlign w:val="center"/>
          </w:tcPr>
          <w:p w14:paraId="1B1FC8B7">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新建高台县文化广电服务中心8000</w:t>
            </w:r>
            <w:r>
              <w:rPr>
                <w:rFonts w:hint="eastAsia" w:ascii="仿宋_GB2312" w:hAnsi="宋体" w:eastAsia="宋体" w:cs="宋体"/>
                <w:kern w:val="0"/>
                <w:sz w:val="21"/>
                <w:szCs w:val="21"/>
              </w:rPr>
              <w:t>㎡</w:t>
            </w:r>
            <w:r>
              <w:rPr>
                <w:rFonts w:hint="eastAsia" w:ascii="仿宋_GB2312" w:hAnsi="宋体" w:cs="宋体"/>
                <w:kern w:val="0"/>
                <w:sz w:val="21"/>
                <w:szCs w:val="21"/>
              </w:rPr>
              <w:t>，其中：县文化馆2500</w:t>
            </w:r>
            <w:r>
              <w:rPr>
                <w:rFonts w:hint="eastAsia" w:ascii="仿宋_GB2312" w:hAnsi="宋体" w:eastAsia="宋体" w:cs="宋体"/>
                <w:kern w:val="0"/>
                <w:sz w:val="21"/>
                <w:szCs w:val="21"/>
              </w:rPr>
              <w:t>㎡</w:t>
            </w:r>
            <w:r>
              <w:rPr>
                <w:rFonts w:hint="eastAsia" w:ascii="仿宋_GB2312" w:hAnsi="宋体" w:cs="宋体"/>
                <w:kern w:val="0"/>
                <w:sz w:val="21"/>
                <w:szCs w:val="21"/>
              </w:rPr>
              <w:t>，县图书馆2500</w:t>
            </w:r>
            <w:r>
              <w:rPr>
                <w:rFonts w:hint="eastAsia" w:ascii="仿宋_GB2312" w:hAnsi="宋体" w:eastAsia="宋体" w:cs="宋体"/>
                <w:kern w:val="0"/>
                <w:sz w:val="21"/>
                <w:szCs w:val="21"/>
              </w:rPr>
              <w:t>㎡</w:t>
            </w:r>
            <w:r>
              <w:rPr>
                <w:rFonts w:hint="eastAsia" w:ascii="仿宋_GB2312" w:hAnsi="宋体" w:cs="宋体"/>
                <w:kern w:val="0"/>
                <w:sz w:val="21"/>
                <w:szCs w:val="21"/>
              </w:rPr>
              <w:t>、县广播电视台3000</w:t>
            </w:r>
            <w:r>
              <w:rPr>
                <w:rFonts w:hint="eastAsia" w:ascii="仿宋_GB2312" w:hAnsi="宋体" w:eastAsia="宋体" w:cs="宋体"/>
                <w:kern w:val="0"/>
                <w:sz w:val="21"/>
                <w:szCs w:val="21"/>
              </w:rPr>
              <w:t>㎡</w:t>
            </w:r>
          </w:p>
        </w:tc>
        <w:tc>
          <w:tcPr>
            <w:tcW w:w="1302" w:type="dxa"/>
            <w:vMerge w:val="restart"/>
            <w:tcBorders>
              <w:top w:val="nil"/>
              <w:left w:val="single" w:color="auto" w:sz="4" w:space="0"/>
              <w:bottom w:val="single" w:color="auto" w:sz="4" w:space="0"/>
              <w:right w:val="single" w:color="auto" w:sz="4" w:space="0"/>
            </w:tcBorders>
            <w:noWrap w:val="0"/>
            <w:vAlign w:val="center"/>
          </w:tcPr>
          <w:p w14:paraId="7BE74BAF">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高台县政府</w:t>
            </w:r>
          </w:p>
        </w:tc>
        <w:tc>
          <w:tcPr>
            <w:tcW w:w="1862" w:type="dxa"/>
            <w:vMerge w:val="restart"/>
            <w:tcBorders>
              <w:top w:val="nil"/>
              <w:left w:val="single" w:color="auto" w:sz="4" w:space="0"/>
              <w:bottom w:val="single" w:color="auto" w:sz="4" w:space="0"/>
              <w:right w:val="single" w:color="auto" w:sz="4" w:space="0"/>
            </w:tcBorders>
            <w:noWrap w:val="0"/>
            <w:vAlign w:val="center"/>
          </w:tcPr>
          <w:p w14:paraId="01943ACD">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杨成林</w:t>
            </w:r>
          </w:p>
        </w:tc>
        <w:tc>
          <w:tcPr>
            <w:tcW w:w="2577" w:type="dxa"/>
            <w:vMerge w:val="restart"/>
            <w:tcBorders>
              <w:top w:val="nil"/>
              <w:left w:val="single" w:color="auto" w:sz="4" w:space="0"/>
              <w:bottom w:val="single" w:color="auto" w:sz="4" w:space="0"/>
              <w:right w:val="single" w:color="auto" w:sz="4" w:space="0"/>
            </w:tcBorders>
            <w:noWrap w:val="0"/>
            <w:vAlign w:val="center"/>
          </w:tcPr>
          <w:p w14:paraId="178AD86B">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2014年6月底前投入使用</w:t>
            </w:r>
          </w:p>
        </w:tc>
      </w:tr>
      <w:tr w14:paraId="193048B9">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5FF3FC45">
            <w:pPr>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6C1160B5">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11</w:t>
            </w:r>
          </w:p>
        </w:tc>
        <w:tc>
          <w:tcPr>
            <w:tcW w:w="5753" w:type="dxa"/>
            <w:tcBorders>
              <w:top w:val="nil"/>
              <w:left w:val="nil"/>
              <w:bottom w:val="single" w:color="auto" w:sz="4" w:space="0"/>
              <w:right w:val="single" w:color="auto" w:sz="4" w:space="0"/>
            </w:tcBorders>
            <w:noWrap w:val="0"/>
            <w:vAlign w:val="center"/>
          </w:tcPr>
          <w:p w14:paraId="18D4C413">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新建高台县博物馆4000</w:t>
            </w:r>
            <w:r>
              <w:rPr>
                <w:rFonts w:hint="eastAsia" w:ascii="仿宋_GB2312" w:hAnsi="宋体" w:eastAsia="宋体" w:cs="宋体"/>
                <w:kern w:val="0"/>
                <w:sz w:val="21"/>
                <w:szCs w:val="21"/>
              </w:rPr>
              <w:t>㎡</w:t>
            </w:r>
          </w:p>
        </w:tc>
        <w:tc>
          <w:tcPr>
            <w:tcW w:w="1302" w:type="dxa"/>
            <w:vMerge w:val="continue"/>
            <w:tcBorders>
              <w:top w:val="nil"/>
              <w:left w:val="single" w:color="auto" w:sz="4" w:space="0"/>
              <w:bottom w:val="single" w:color="auto" w:sz="4" w:space="0"/>
              <w:right w:val="single" w:color="auto" w:sz="4" w:space="0"/>
            </w:tcBorders>
            <w:noWrap w:val="0"/>
            <w:vAlign w:val="center"/>
          </w:tcPr>
          <w:p w14:paraId="0E51326A">
            <w:pPr>
              <w:widowControl/>
              <w:spacing w:line="410" w:lineRule="exact"/>
              <w:jc w:val="left"/>
              <w:rPr>
                <w:rFonts w:hint="eastAsia" w:ascii="仿宋_GB2312" w:hAnsi="宋体" w:cs="宋体"/>
                <w:kern w:val="0"/>
                <w:sz w:val="21"/>
                <w:szCs w:val="21"/>
              </w:rPr>
            </w:pPr>
          </w:p>
        </w:tc>
        <w:tc>
          <w:tcPr>
            <w:tcW w:w="1862" w:type="dxa"/>
            <w:vMerge w:val="continue"/>
            <w:tcBorders>
              <w:top w:val="nil"/>
              <w:left w:val="single" w:color="auto" w:sz="4" w:space="0"/>
              <w:bottom w:val="single" w:color="auto" w:sz="4" w:space="0"/>
              <w:right w:val="single" w:color="auto" w:sz="4" w:space="0"/>
            </w:tcBorders>
            <w:noWrap w:val="0"/>
            <w:vAlign w:val="center"/>
          </w:tcPr>
          <w:p w14:paraId="5A390E97">
            <w:pPr>
              <w:widowControl/>
              <w:spacing w:line="410" w:lineRule="exact"/>
              <w:jc w:val="left"/>
              <w:rPr>
                <w:rFonts w:hint="eastAsia" w:ascii="仿宋_GB2312" w:hAnsi="宋体" w:cs="宋体"/>
                <w:kern w:val="0"/>
                <w:sz w:val="21"/>
                <w:szCs w:val="21"/>
              </w:rPr>
            </w:pPr>
          </w:p>
        </w:tc>
        <w:tc>
          <w:tcPr>
            <w:tcW w:w="2577" w:type="dxa"/>
            <w:vMerge w:val="continue"/>
            <w:tcBorders>
              <w:top w:val="nil"/>
              <w:left w:val="single" w:color="auto" w:sz="4" w:space="0"/>
              <w:bottom w:val="single" w:color="auto" w:sz="4" w:space="0"/>
              <w:right w:val="single" w:color="auto" w:sz="4" w:space="0"/>
            </w:tcBorders>
            <w:noWrap w:val="0"/>
            <w:vAlign w:val="center"/>
          </w:tcPr>
          <w:p w14:paraId="7A5F7A75">
            <w:pPr>
              <w:widowControl/>
              <w:spacing w:line="410" w:lineRule="exact"/>
              <w:jc w:val="left"/>
              <w:rPr>
                <w:rFonts w:hint="eastAsia" w:ascii="仿宋_GB2312" w:hAnsi="宋体" w:cs="宋体"/>
                <w:kern w:val="0"/>
                <w:sz w:val="21"/>
                <w:szCs w:val="21"/>
              </w:rPr>
            </w:pPr>
          </w:p>
        </w:tc>
      </w:tr>
      <w:tr w14:paraId="26A3BC01">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710B16B7">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5DAF2523">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12</w:t>
            </w:r>
          </w:p>
        </w:tc>
        <w:tc>
          <w:tcPr>
            <w:tcW w:w="5753" w:type="dxa"/>
            <w:tcBorders>
              <w:top w:val="nil"/>
              <w:left w:val="nil"/>
              <w:bottom w:val="single" w:color="auto" w:sz="4" w:space="0"/>
              <w:right w:val="single" w:color="auto" w:sz="4" w:space="0"/>
            </w:tcBorders>
            <w:noWrap w:val="0"/>
            <w:vAlign w:val="center"/>
          </w:tcPr>
          <w:p w14:paraId="49AD8E55">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新建或改扩建民乐县图书馆、文化馆、博物馆</w:t>
            </w:r>
          </w:p>
        </w:tc>
        <w:tc>
          <w:tcPr>
            <w:tcW w:w="1302" w:type="dxa"/>
            <w:tcBorders>
              <w:top w:val="nil"/>
              <w:left w:val="nil"/>
              <w:bottom w:val="single" w:color="auto" w:sz="4" w:space="0"/>
              <w:right w:val="single" w:color="auto" w:sz="4" w:space="0"/>
            </w:tcBorders>
            <w:noWrap w:val="0"/>
            <w:vAlign w:val="center"/>
          </w:tcPr>
          <w:p w14:paraId="3E1F958B">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民乐县政府</w:t>
            </w:r>
          </w:p>
        </w:tc>
        <w:tc>
          <w:tcPr>
            <w:tcW w:w="1862" w:type="dxa"/>
            <w:tcBorders>
              <w:top w:val="nil"/>
              <w:left w:val="nil"/>
              <w:bottom w:val="single" w:color="auto" w:sz="4" w:space="0"/>
              <w:right w:val="single" w:color="auto" w:sz="4" w:space="0"/>
            </w:tcBorders>
            <w:noWrap w:val="0"/>
            <w:vAlign w:val="center"/>
          </w:tcPr>
          <w:p w14:paraId="36B14516">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张学勇</w:t>
            </w:r>
          </w:p>
        </w:tc>
        <w:tc>
          <w:tcPr>
            <w:tcW w:w="2577" w:type="dxa"/>
            <w:tcBorders>
              <w:top w:val="nil"/>
              <w:left w:val="nil"/>
              <w:bottom w:val="single" w:color="auto" w:sz="4" w:space="0"/>
              <w:right w:val="single" w:color="auto" w:sz="4" w:space="0"/>
            </w:tcBorders>
            <w:noWrap w:val="0"/>
            <w:vAlign w:val="center"/>
          </w:tcPr>
          <w:p w14:paraId="5B0DD854">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2015年建成</w:t>
            </w:r>
          </w:p>
        </w:tc>
      </w:tr>
      <w:tr w14:paraId="36DA62A9">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3EDAC986">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90DBE57">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13</w:t>
            </w:r>
          </w:p>
        </w:tc>
        <w:tc>
          <w:tcPr>
            <w:tcW w:w="5753" w:type="dxa"/>
            <w:tcBorders>
              <w:top w:val="nil"/>
              <w:left w:val="nil"/>
              <w:bottom w:val="single" w:color="auto" w:sz="4" w:space="0"/>
              <w:right w:val="single" w:color="auto" w:sz="4" w:space="0"/>
            </w:tcBorders>
            <w:noWrap w:val="0"/>
            <w:vAlign w:val="center"/>
          </w:tcPr>
          <w:p w14:paraId="214EB311">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新建山丹县图书馆、博物馆、美术馆、艾黎纪念馆、艾黎捐赠文物陈列馆、山丹战役纪念馆、民俗文化陈列馆“七馆合一”的公共文化综合体</w:t>
            </w:r>
          </w:p>
        </w:tc>
        <w:tc>
          <w:tcPr>
            <w:tcW w:w="1302" w:type="dxa"/>
            <w:tcBorders>
              <w:top w:val="nil"/>
              <w:left w:val="nil"/>
              <w:bottom w:val="single" w:color="auto" w:sz="4" w:space="0"/>
              <w:right w:val="single" w:color="auto" w:sz="4" w:space="0"/>
            </w:tcBorders>
            <w:noWrap w:val="0"/>
            <w:vAlign w:val="center"/>
          </w:tcPr>
          <w:p w14:paraId="080186C0">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山丹县政府</w:t>
            </w:r>
          </w:p>
        </w:tc>
        <w:tc>
          <w:tcPr>
            <w:tcW w:w="1862" w:type="dxa"/>
            <w:tcBorders>
              <w:top w:val="nil"/>
              <w:left w:val="nil"/>
              <w:bottom w:val="single" w:color="auto" w:sz="4" w:space="0"/>
              <w:right w:val="single" w:color="auto" w:sz="4" w:space="0"/>
            </w:tcBorders>
            <w:noWrap w:val="0"/>
            <w:vAlign w:val="center"/>
          </w:tcPr>
          <w:p w14:paraId="4749314F">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刘晓云</w:t>
            </w:r>
          </w:p>
        </w:tc>
        <w:tc>
          <w:tcPr>
            <w:tcW w:w="2577" w:type="dxa"/>
            <w:tcBorders>
              <w:top w:val="nil"/>
              <w:left w:val="nil"/>
              <w:bottom w:val="single" w:color="auto" w:sz="4" w:space="0"/>
              <w:right w:val="single" w:color="auto" w:sz="4" w:space="0"/>
            </w:tcBorders>
            <w:noWrap w:val="0"/>
            <w:vAlign w:val="center"/>
          </w:tcPr>
          <w:p w14:paraId="577139C5">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2015年建成</w:t>
            </w:r>
          </w:p>
        </w:tc>
      </w:tr>
      <w:tr w14:paraId="19EB8545">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36313192">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3FA98293">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14</w:t>
            </w:r>
          </w:p>
        </w:tc>
        <w:tc>
          <w:tcPr>
            <w:tcW w:w="5753" w:type="dxa"/>
            <w:tcBorders>
              <w:top w:val="nil"/>
              <w:left w:val="nil"/>
              <w:bottom w:val="single" w:color="auto" w:sz="4" w:space="0"/>
              <w:right w:val="single" w:color="auto" w:sz="4" w:space="0"/>
            </w:tcBorders>
            <w:noWrap w:val="0"/>
            <w:vAlign w:val="center"/>
          </w:tcPr>
          <w:p w14:paraId="1103A140">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新建肃南县博物馆4168</w:t>
            </w:r>
            <w:r>
              <w:rPr>
                <w:rFonts w:hint="eastAsia" w:ascii="仿宋_GB2312" w:hAnsi="宋体" w:eastAsia="宋体" w:cs="宋体"/>
                <w:kern w:val="0"/>
                <w:sz w:val="21"/>
                <w:szCs w:val="21"/>
              </w:rPr>
              <w:t>㎡</w:t>
            </w:r>
            <w:r>
              <w:rPr>
                <w:rFonts w:hint="eastAsia" w:ascii="仿宋_GB2312" w:hAnsi="宋体" w:cs="宋体"/>
                <w:kern w:val="0"/>
                <w:sz w:val="21"/>
                <w:szCs w:val="21"/>
              </w:rPr>
              <w:t>、非遗保护中心2000</w:t>
            </w:r>
            <w:r>
              <w:rPr>
                <w:rFonts w:hint="eastAsia" w:ascii="仿宋_GB2312" w:hAnsi="宋体" w:eastAsia="宋体" w:cs="宋体"/>
                <w:kern w:val="0"/>
                <w:sz w:val="21"/>
                <w:szCs w:val="21"/>
              </w:rPr>
              <w:t>㎡</w:t>
            </w:r>
            <w:r>
              <w:rPr>
                <w:rFonts w:hint="eastAsia" w:ascii="仿宋_GB2312" w:hAnsi="宋体" w:cs="宋体"/>
                <w:kern w:val="0"/>
                <w:sz w:val="21"/>
                <w:szCs w:val="21"/>
              </w:rPr>
              <w:t>、裕固族歌舞传承中心3700</w:t>
            </w:r>
            <w:r>
              <w:rPr>
                <w:rFonts w:hint="eastAsia" w:ascii="仿宋_GB2312" w:hAnsi="宋体" w:eastAsia="宋体" w:cs="宋体"/>
                <w:kern w:val="0"/>
                <w:sz w:val="21"/>
                <w:szCs w:val="21"/>
              </w:rPr>
              <w:t>㎡</w:t>
            </w:r>
          </w:p>
        </w:tc>
        <w:tc>
          <w:tcPr>
            <w:tcW w:w="1302" w:type="dxa"/>
            <w:vMerge w:val="restart"/>
            <w:tcBorders>
              <w:top w:val="nil"/>
              <w:left w:val="single" w:color="auto" w:sz="4" w:space="0"/>
              <w:bottom w:val="single" w:color="auto" w:sz="4" w:space="0"/>
              <w:right w:val="single" w:color="auto" w:sz="4" w:space="0"/>
            </w:tcBorders>
            <w:noWrap w:val="0"/>
            <w:vAlign w:val="center"/>
          </w:tcPr>
          <w:p w14:paraId="5758DBC9">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肃南县政府</w:t>
            </w:r>
          </w:p>
        </w:tc>
        <w:tc>
          <w:tcPr>
            <w:tcW w:w="1862" w:type="dxa"/>
            <w:vMerge w:val="restart"/>
            <w:tcBorders>
              <w:top w:val="nil"/>
              <w:left w:val="single" w:color="auto" w:sz="4" w:space="0"/>
              <w:bottom w:val="single" w:color="auto" w:sz="4" w:space="0"/>
              <w:right w:val="single" w:color="auto" w:sz="4" w:space="0"/>
            </w:tcBorders>
            <w:noWrap w:val="0"/>
            <w:vAlign w:val="center"/>
          </w:tcPr>
          <w:p w14:paraId="40055536">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高林俊</w:t>
            </w:r>
          </w:p>
        </w:tc>
        <w:tc>
          <w:tcPr>
            <w:tcW w:w="2577" w:type="dxa"/>
            <w:tcBorders>
              <w:top w:val="nil"/>
              <w:left w:val="nil"/>
              <w:bottom w:val="single" w:color="auto" w:sz="4" w:space="0"/>
              <w:right w:val="single" w:color="auto" w:sz="4" w:space="0"/>
            </w:tcBorders>
            <w:noWrap w:val="0"/>
            <w:vAlign w:val="center"/>
          </w:tcPr>
          <w:p w14:paraId="12A36ECA">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2013年开工建设</w:t>
            </w:r>
            <w:r>
              <w:rPr>
                <w:rFonts w:hint="eastAsia" w:ascii="仿宋_GB2312" w:hAnsi="宋体" w:cs="宋体"/>
                <w:kern w:val="0"/>
                <w:sz w:val="21"/>
                <w:szCs w:val="21"/>
              </w:rPr>
              <w:br w:type="textWrapping"/>
            </w:r>
            <w:r>
              <w:rPr>
                <w:rFonts w:hint="eastAsia" w:ascii="仿宋_GB2312" w:hAnsi="宋体" w:cs="宋体"/>
                <w:kern w:val="0"/>
                <w:sz w:val="21"/>
                <w:szCs w:val="21"/>
              </w:rPr>
              <w:t>2014年投入使用</w:t>
            </w:r>
          </w:p>
        </w:tc>
      </w:tr>
      <w:tr w14:paraId="0B7E99EF">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172612CF">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022FBEE0">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15</w:t>
            </w:r>
          </w:p>
        </w:tc>
        <w:tc>
          <w:tcPr>
            <w:tcW w:w="5753" w:type="dxa"/>
            <w:tcBorders>
              <w:top w:val="nil"/>
              <w:left w:val="nil"/>
              <w:bottom w:val="single" w:color="auto" w:sz="4" w:space="0"/>
              <w:right w:val="single" w:color="auto" w:sz="4" w:space="0"/>
            </w:tcBorders>
            <w:noWrap w:val="0"/>
            <w:vAlign w:val="center"/>
          </w:tcPr>
          <w:p w14:paraId="7BAA6645">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改扩建肃南县文化馆、图书馆</w:t>
            </w:r>
          </w:p>
        </w:tc>
        <w:tc>
          <w:tcPr>
            <w:tcW w:w="1302" w:type="dxa"/>
            <w:vMerge w:val="continue"/>
            <w:tcBorders>
              <w:top w:val="nil"/>
              <w:left w:val="single" w:color="auto" w:sz="4" w:space="0"/>
              <w:bottom w:val="single" w:color="auto" w:sz="4" w:space="0"/>
              <w:right w:val="single" w:color="auto" w:sz="4" w:space="0"/>
            </w:tcBorders>
            <w:noWrap w:val="0"/>
            <w:vAlign w:val="center"/>
          </w:tcPr>
          <w:p w14:paraId="24E82A69">
            <w:pPr>
              <w:widowControl/>
              <w:spacing w:line="410" w:lineRule="exact"/>
              <w:jc w:val="left"/>
              <w:rPr>
                <w:rFonts w:hint="eastAsia" w:ascii="仿宋_GB2312" w:hAnsi="宋体" w:cs="宋体"/>
                <w:kern w:val="0"/>
                <w:sz w:val="21"/>
                <w:szCs w:val="21"/>
              </w:rPr>
            </w:pPr>
          </w:p>
        </w:tc>
        <w:tc>
          <w:tcPr>
            <w:tcW w:w="1862" w:type="dxa"/>
            <w:vMerge w:val="continue"/>
            <w:tcBorders>
              <w:top w:val="nil"/>
              <w:left w:val="single" w:color="auto" w:sz="4" w:space="0"/>
              <w:bottom w:val="single" w:color="auto" w:sz="4" w:space="0"/>
              <w:right w:val="single" w:color="auto" w:sz="4" w:space="0"/>
            </w:tcBorders>
            <w:noWrap w:val="0"/>
            <w:vAlign w:val="center"/>
          </w:tcPr>
          <w:p w14:paraId="2AD00595">
            <w:pPr>
              <w:widowControl/>
              <w:spacing w:line="410" w:lineRule="exact"/>
              <w:jc w:val="left"/>
              <w:rPr>
                <w:rFonts w:hint="eastAsia" w:ascii="仿宋_GB2312" w:hAnsi="宋体" w:cs="宋体"/>
                <w:kern w:val="0"/>
                <w:sz w:val="21"/>
                <w:szCs w:val="21"/>
              </w:rPr>
            </w:pPr>
          </w:p>
        </w:tc>
        <w:tc>
          <w:tcPr>
            <w:tcW w:w="2577" w:type="dxa"/>
            <w:tcBorders>
              <w:top w:val="nil"/>
              <w:left w:val="nil"/>
              <w:bottom w:val="single" w:color="auto" w:sz="4" w:space="0"/>
              <w:right w:val="single" w:color="auto" w:sz="4" w:space="0"/>
            </w:tcBorders>
            <w:noWrap w:val="0"/>
            <w:vAlign w:val="center"/>
          </w:tcPr>
          <w:p w14:paraId="62D05844">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2014年开工建设</w:t>
            </w:r>
            <w:r>
              <w:rPr>
                <w:rFonts w:hint="eastAsia" w:ascii="仿宋_GB2312" w:hAnsi="宋体" w:cs="宋体"/>
                <w:kern w:val="0"/>
                <w:sz w:val="21"/>
                <w:szCs w:val="21"/>
              </w:rPr>
              <w:br w:type="textWrapping"/>
            </w:r>
            <w:r>
              <w:rPr>
                <w:rFonts w:hint="eastAsia" w:ascii="仿宋_GB2312" w:hAnsi="宋体" w:cs="宋体"/>
                <w:kern w:val="0"/>
                <w:sz w:val="21"/>
                <w:szCs w:val="21"/>
              </w:rPr>
              <w:t>2015年投入使用</w:t>
            </w:r>
          </w:p>
        </w:tc>
      </w:tr>
      <w:tr w14:paraId="1148B7C7">
        <w:tblPrEx>
          <w:tblCellMar>
            <w:top w:w="0" w:type="dxa"/>
            <w:left w:w="108" w:type="dxa"/>
            <w:bottom w:w="0" w:type="dxa"/>
            <w:right w:w="108" w:type="dxa"/>
          </w:tblCellMar>
        </w:tblPrEx>
        <w:tc>
          <w:tcPr>
            <w:tcW w:w="883" w:type="dxa"/>
            <w:vMerge w:val="continue"/>
            <w:tcBorders>
              <w:left w:val="single" w:color="auto" w:sz="4" w:space="0"/>
              <w:bottom w:val="single" w:color="auto" w:sz="4" w:space="0"/>
              <w:right w:val="single" w:color="auto" w:sz="4" w:space="0"/>
            </w:tcBorders>
            <w:noWrap w:val="0"/>
            <w:vAlign w:val="center"/>
          </w:tcPr>
          <w:p w14:paraId="68F05940">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54A97793">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16</w:t>
            </w:r>
          </w:p>
        </w:tc>
        <w:tc>
          <w:tcPr>
            <w:tcW w:w="5753" w:type="dxa"/>
            <w:tcBorders>
              <w:top w:val="nil"/>
              <w:left w:val="nil"/>
              <w:bottom w:val="single" w:color="auto" w:sz="4" w:space="0"/>
              <w:right w:val="single" w:color="auto" w:sz="4" w:space="0"/>
            </w:tcBorders>
            <w:noWrap w:val="0"/>
            <w:vAlign w:val="center"/>
          </w:tcPr>
          <w:p w14:paraId="0C0187B3">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新建甘州区、临泽县、高台县、山丹县、民乐县城市数字影院</w:t>
            </w:r>
          </w:p>
        </w:tc>
        <w:tc>
          <w:tcPr>
            <w:tcW w:w="1302" w:type="dxa"/>
            <w:tcBorders>
              <w:top w:val="nil"/>
              <w:left w:val="nil"/>
              <w:bottom w:val="single" w:color="auto" w:sz="4" w:space="0"/>
              <w:right w:val="single" w:color="auto" w:sz="4" w:space="0"/>
            </w:tcBorders>
            <w:noWrap w:val="0"/>
            <w:vAlign w:val="center"/>
          </w:tcPr>
          <w:p w14:paraId="69F60E80">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甘州区、临泽县、高台县、山丹县、民乐县政府</w:t>
            </w:r>
          </w:p>
        </w:tc>
        <w:tc>
          <w:tcPr>
            <w:tcW w:w="1862" w:type="dxa"/>
            <w:tcBorders>
              <w:top w:val="nil"/>
              <w:left w:val="nil"/>
              <w:bottom w:val="single" w:color="auto" w:sz="4" w:space="0"/>
              <w:right w:val="single" w:color="auto" w:sz="4" w:space="0"/>
            </w:tcBorders>
            <w:noWrap w:val="0"/>
            <w:vAlign w:val="center"/>
          </w:tcPr>
          <w:p w14:paraId="01822C5D">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张玉林、冯  军、杨成林、刘晓云、张学勇</w:t>
            </w:r>
          </w:p>
        </w:tc>
        <w:tc>
          <w:tcPr>
            <w:tcW w:w="2577" w:type="dxa"/>
            <w:tcBorders>
              <w:top w:val="nil"/>
              <w:left w:val="nil"/>
              <w:bottom w:val="single" w:color="auto" w:sz="4" w:space="0"/>
              <w:right w:val="single" w:color="auto" w:sz="4" w:space="0"/>
            </w:tcBorders>
            <w:noWrap w:val="0"/>
            <w:vAlign w:val="center"/>
          </w:tcPr>
          <w:p w14:paraId="33B0F98F">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甘州区、临泽县、高台县2013年开工建设，2014年投入使用；山丹县、民乐县2014年规划建设，2015年投入使用</w:t>
            </w:r>
          </w:p>
        </w:tc>
      </w:tr>
    </w:tbl>
    <w:p w14:paraId="007E3475">
      <w:pPr>
        <w:spacing w:line="20" w:lineRule="exact"/>
        <w:rPr>
          <w:rFonts w:hint="eastAsia"/>
        </w:rPr>
      </w:pPr>
    </w:p>
    <w:tbl>
      <w:tblPr>
        <w:tblStyle w:val="2"/>
        <w:tblW w:w="0" w:type="auto"/>
        <w:tblInd w:w="93" w:type="dxa"/>
        <w:tblLayout w:type="fixed"/>
        <w:tblCellMar>
          <w:top w:w="0" w:type="dxa"/>
          <w:left w:w="108" w:type="dxa"/>
          <w:bottom w:w="0" w:type="dxa"/>
          <w:right w:w="108" w:type="dxa"/>
        </w:tblCellMar>
      </w:tblPr>
      <w:tblGrid>
        <w:gridCol w:w="883"/>
        <w:gridCol w:w="672"/>
        <w:gridCol w:w="5753"/>
        <w:gridCol w:w="1442"/>
        <w:gridCol w:w="1722"/>
        <w:gridCol w:w="2577"/>
      </w:tblGrid>
      <w:tr w14:paraId="5333482A">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37044273">
            <w:pPr>
              <w:widowControl/>
              <w:spacing w:line="43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名称</w:t>
            </w:r>
          </w:p>
        </w:tc>
        <w:tc>
          <w:tcPr>
            <w:tcW w:w="672" w:type="dxa"/>
            <w:tcBorders>
              <w:top w:val="single" w:color="auto" w:sz="4" w:space="0"/>
              <w:left w:val="nil"/>
              <w:bottom w:val="single" w:color="auto" w:sz="4" w:space="0"/>
              <w:right w:val="single" w:color="auto" w:sz="4" w:space="0"/>
            </w:tcBorders>
            <w:noWrap w:val="0"/>
            <w:vAlign w:val="center"/>
          </w:tcPr>
          <w:p w14:paraId="3C7FAC4D">
            <w:pPr>
              <w:widowControl/>
              <w:spacing w:line="43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序号</w:t>
            </w:r>
          </w:p>
        </w:tc>
        <w:tc>
          <w:tcPr>
            <w:tcW w:w="5753" w:type="dxa"/>
            <w:tcBorders>
              <w:top w:val="single" w:color="auto" w:sz="4" w:space="0"/>
              <w:left w:val="nil"/>
              <w:bottom w:val="single" w:color="auto" w:sz="4" w:space="0"/>
              <w:right w:val="single" w:color="auto" w:sz="4" w:space="0"/>
            </w:tcBorders>
            <w:noWrap w:val="0"/>
            <w:vAlign w:val="center"/>
          </w:tcPr>
          <w:p w14:paraId="326D38CE">
            <w:pPr>
              <w:widowControl/>
              <w:spacing w:line="430" w:lineRule="exact"/>
              <w:jc w:val="left"/>
              <w:rPr>
                <w:rFonts w:hint="eastAsia" w:ascii="黑体" w:hAnsi="宋体" w:eastAsia="黑体" w:cs="宋体"/>
                <w:kern w:val="0"/>
                <w:sz w:val="21"/>
                <w:szCs w:val="21"/>
              </w:rPr>
            </w:pPr>
            <w:r>
              <w:rPr>
                <w:rFonts w:hint="eastAsia" w:ascii="黑体" w:hAnsi="宋体" w:eastAsia="黑体" w:cs="宋体"/>
                <w:kern w:val="0"/>
                <w:sz w:val="21"/>
                <w:szCs w:val="21"/>
              </w:rPr>
              <w:t>工作任务</w:t>
            </w:r>
          </w:p>
        </w:tc>
        <w:tc>
          <w:tcPr>
            <w:tcW w:w="1442" w:type="dxa"/>
            <w:tcBorders>
              <w:top w:val="single" w:color="auto" w:sz="4" w:space="0"/>
              <w:left w:val="nil"/>
              <w:bottom w:val="single" w:color="auto" w:sz="4" w:space="0"/>
              <w:right w:val="single" w:color="auto" w:sz="4" w:space="0"/>
            </w:tcBorders>
            <w:noWrap w:val="0"/>
            <w:vAlign w:val="center"/>
          </w:tcPr>
          <w:p w14:paraId="3739DA23">
            <w:pPr>
              <w:widowControl/>
              <w:spacing w:line="430" w:lineRule="exact"/>
              <w:jc w:val="left"/>
              <w:rPr>
                <w:rFonts w:hint="eastAsia" w:ascii="黑体" w:hAnsi="宋体" w:eastAsia="黑体" w:cs="宋体"/>
                <w:kern w:val="0"/>
                <w:sz w:val="21"/>
                <w:szCs w:val="21"/>
              </w:rPr>
            </w:pPr>
            <w:r>
              <w:rPr>
                <w:rFonts w:hint="eastAsia" w:ascii="黑体" w:hAnsi="宋体" w:eastAsia="黑体" w:cs="宋体"/>
                <w:kern w:val="0"/>
                <w:sz w:val="21"/>
                <w:szCs w:val="21"/>
              </w:rPr>
              <w:t>责任单位</w:t>
            </w:r>
          </w:p>
        </w:tc>
        <w:tc>
          <w:tcPr>
            <w:tcW w:w="1722" w:type="dxa"/>
            <w:tcBorders>
              <w:top w:val="single" w:color="auto" w:sz="4" w:space="0"/>
              <w:left w:val="nil"/>
              <w:bottom w:val="single" w:color="auto" w:sz="4" w:space="0"/>
              <w:right w:val="single" w:color="auto" w:sz="4" w:space="0"/>
            </w:tcBorders>
            <w:noWrap w:val="0"/>
            <w:vAlign w:val="center"/>
          </w:tcPr>
          <w:p w14:paraId="63F660A5">
            <w:pPr>
              <w:widowControl/>
              <w:spacing w:line="430" w:lineRule="exact"/>
              <w:jc w:val="left"/>
              <w:rPr>
                <w:rFonts w:hint="eastAsia" w:ascii="黑体" w:hAnsi="宋体" w:eastAsia="黑体" w:cs="宋体"/>
                <w:kern w:val="0"/>
                <w:sz w:val="21"/>
                <w:szCs w:val="21"/>
              </w:rPr>
            </w:pPr>
            <w:r>
              <w:rPr>
                <w:rFonts w:hint="eastAsia" w:ascii="黑体" w:hAnsi="宋体" w:eastAsia="黑体" w:cs="宋体"/>
                <w:kern w:val="0"/>
                <w:sz w:val="21"/>
                <w:szCs w:val="21"/>
              </w:rPr>
              <w:t>责任人</w:t>
            </w:r>
          </w:p>
        </w:tc>
        <w:tc>
          <w:tcPr>
            <w:tcW w:w="2577" w:type="dxa"/>
            <w:tcBorders>
              <w:top w:val="single" w:color="auto" w:sz="4" w:space="0"/>
              <w:left w:val="nil"/>
              <w:bottom w:val="single" w:color="auto" w:sz="4" w:space="0"/>
              <w:right w:val="single" w:color="auto" w:sz="4" w:space="0"/>
            </w:tcBorders>
            <w:noWrap w:val="0"/>
            <w:vAlign w:val="center"/>
          </w:tcPr>
          <w:p w14:paraId="3183860A">
            <w:pPr>
              <w:widowControl/>
              <w:spacing w:line="43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完成时限</w:t>
            </w:r>
          </w:p>
        </w:tc>
      </w:tr>
      <w:tr w14:paraId="09677349">
        <w:tblPrEx>
          <w:tblCellMar>
            <w:top w:w="0" w:type="dxa"/>
            <w:left w:w="108" w:type="dxa"/>
            <w:bottom w:w="0" w:type="dxa"/>
            <w:right w:w="108" w:type="dxa"/>
          </w:tblCellMar>
        </w:tblPrEx>
        <w:tc>
          <w:tcPr>
            <w:tcW w:w="883" w:type="dxa"/>
            <w:vMerge w:val="restart"/>
            <w:tcBorders>
              <w:top w:val="nil"/>
              <w:left w:val="single" w:color="auto" w:sz="4" w:space="0"/>
              <w:bottom w:val="single" w:color="auto" w:sz="4" w:space="0"/>
              <w:right w:val="single" w:color="auto" w:sz="4" w:space="0"/>
            </w:tcBorders>
            <w:noWrap w:val="0"/>
            <w:vAlign w:val="center"/>
          </w:tcPr>
          <w:p w14:paraId="05A6C399">
            <w:pPr>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一、完善公共文化设施网络建设</w:t>
            </w:r>
          </w:p>
        </w:tc>
        <w:tc>
          <w:tcPr>
            <w:tcW w:w="672" w:type="dxa"/>
            <w:tcBorders>
              <w:top w:val="nil"/>
              <w:left w:val="nil"/>
              <w:bottom w:val="single" w:color="auto" w:sz="4" w:space="0"/>
              <w:right w:val="single" w:color="auto" w:sz="4" w:space="0"/>
            </w:tcBorders>
            <w:noWrap w:val="0"/>
            <w:vAlign w:val="center"/>
          </w:tcPr>
          <w:p w14:paraId="19A419D5">
            <w:pPr>
              <w:widowControl/>
              <w:spacing w:line="430" w:lineRule="exact"/>
              <w:jc w:val="center"/>
              <w:rPr>
                <w:rFonts w:hint="eastAsia" w:ascii="仿宋_GB2312" w:hAnsi="宋体" w:cs="宋体"/>
                <w:kern w:val="0"/>
                <w:sz w:val="21"/>
                <w:szCs w:val="21"/>
              </w:rPr>
            </w:pPr>
            <w:r>
              <w:rPr>
                <w:rFonts w:hint="eastAsia" w:ascii="仿宋_GB2312" w:hAnsi="宋体" w:cs="宋体"/>
                <w:kern w:val="0"/>
                <w:sz w:val="21"/>
                <w:szCs w:val="21"/>
              </w:rPr>
              <w:t>17</w:t>
            </w:r>
          </w:p>
        </w:tc>
        <w:tc>
          <w:tcPr>
            <w:tcW w:w="5753" w:type="dxa"/>
            <w:tcBorders>
              <w:top w:val="nil"/>
              <w:left w:val="nil"/>
              <w:bottom w:val="single" w:color="auto" w:sz="4" w:space="0"/>
              <w:right w:val="single" w:color="auto" w:sz="4" w:space="0"/>
            </w:tcBorders>
            <w:noWrap w:val="0"/>
            <w:vAlign w:val="center"/>
          </w:tcPr>
          <w:p w14:paraId="450C4BE9">
            <w:pPr>
              <w:widowControl/>
              <w:spacing w:line="430" w:lineRule="exact"/>
              <w:jc w:val="left"/>
              <w:rPr>
                <w:rFonts w:hint="eastAsia" w:ascii="仿宋_GB2312" w:hAnsi="宋体" w:cs="宋体"/>
                <w:kern w:val="0"/>
                <w:sz w:val="21"/>
                <w:szCs w:val="21"/>
              </w:rPr>
            </w:pPr>
            <w:r>
              <w:rPr>
                <w:rFonts w:hint="eastAsia" w:ascii="仿宋_GB2312" w:hAnsi="宋体" w:cs="宋体"/>
                <w:kern w:val="0"/>
                <w:sz w:val="21"/>
                <w:szCs w:val="21"/>
              </w:rPr>
              <w:t>新建13个标准化乡镇综合文化站，每站建筑面积不少于300</w:t>
            </w:r>
            <w:r>
              <w:rPr>
                <w:rFonts w:hint="eastAsia" w:ascii="仿宋_GB2312" w:hAnsi="宋体" w:eastAsia="宋体" w:cs="宋体"/>
                <w:kern w:val="0"/>
                <w:sz w:val="21"/>
                <w:szCs w:val="21"/>
              </w:rPr>
              <w:t>㎡</w:t>
            </w:r>
            <w:r>
              <w:rPr>
                <w:rFonts w:hint="eastAsia" w:ascii="仿宋_GB2312" w:hAnsi="宋体" w:cs="宋体"/>
                <w:kern w:val="0"/>
                <w:sz w:val="21"/>
                <w:szCs w:val="21"/>
              </w:rPr>
              <w:t>，其中，甘州区5个、临泽县2个、高台县3个、山丹县3个</w:t>
            </w:r>
          </w:p>
        </w:tc>
        <w:tc>
          <w:tcPr>
            <w:tcW w:w="1442" w:type="dxa"/>
            <w:tcBorders>
              <w:top w:val="nil"/>
              <w:left w:val="nil"/>
              <w:bottom w:val="single" w:color="auto" w:sz="4" w:space="0"/>
              <w:right w:val="single" w:color="auto" w:sz="4" w:space="0"/>
            </w:tcBorders>
            <w:noWrap w:val="0"/>
            <w:vAlign w:val="center"/>
          </w:tcPr>
          <w:p w14:paraId="1E119E78">
            <w:pPr>
              <w:widowControl/>
              <w:spacing w:line="430" w:lineRule="exact"/>
              <w:rPr>
                <w:rFonts w:hint="eastAsia" w:ascii="仿宋_GB2312" w:hAnsi="宋体" w:cs="宋体"/>
                <w:kern w:val="0"/>
                <w:sz w:val="21"/>
                <w:szCs w:val="21"/>
              </w:rPr>
            </w:pPr>
            <w:r>
              <w:rPr>
                <w:rFonts w:hint="eastAsia" w:ascii="仿宋_GB2312" w:hAnsi="宋体" w:cs="宋体"/>
                <w:kern w:val="0"/>
                <w:sz w:val="21"/>
                <w:szCs w:val="21"/>
              </w:rPr>
              <w:t>甘州区、临泽县、高台县、山丹县政府</w:t>
            </w:r>
          </w:p>
        </w:tc>
        <w:tc>
          <w:tcPr>
            <w:tcW w:w="1722" w:type="dxa"/>
            <w:tcBorders>
              <w:top w:val="nil"/>
              <w:left w:val="nil"/>
              <w:bottom w:val="single" w:color="auto" w:sz="4" w:space="0"/>
              <w:right w:val="single" w:color="auto" w:sz="4" w:space="0"/>
            </w:tcBorders>
            <w:noWrap w:val="0"/>
            <w:vAlign w:val="center"/>
          </w:tcPr>
          <w:p w14:paraId="5B8DA147">
            <w:pPr>
              <w:widowControl/>
              <w:spacing w:line="430" w:lineRule="exact"/>
              <w:jc w:val="left"/>
              <w:rPr>
                <w:rFonts w:hint="eastAsia" w:ascii="仿宋_GB2312" w:hAnsi="宋体" w:cs="宋体"/>
                <w:kern w:val="0"/>
                <w:sz w:val="21"/>
                <w:szCs w:val="21"/>
              </w:rPr>
            </w:pPr>
            <w:r>
              <w:rPr>
                <w:rFonts w:hint="eastAsia" w:ascii="仿宋_GB2312" w:hAnsi="宋体" w:cs="宋体"/>
                <w:kern w:val="0"/>
                <w:sz w:val="21"/>
                <w:szCs w:val="21"/>
              </w:rPr>
              <w:t>张玉林、冯  军、杨成林、刘晓云</w:t>
            </w:r>
          </w:p>
        </w:tc>
        <w:tc>
          <w:tcPr>
            <w:tcW w:w="2577" w:type="dxa"/>
            <w:tcBorders>
              <w:top w:val="nil"/>
              <w:left w:val="nil"/>
              <w:bottom w:val="single" w:color="auto" w:sz="4" w:space="0"/>
              <w:right w:val="single" w:color="auto" w:sz="4" w:space="0"/>
            </w:tcBorders>
            <w:noWrap w:val="0"/>
            <w:vAlign w:val="center"/>
          </w:tcPr>
          <w:p w14:paraId="20C035CA">
            <w:pPr>
              <w:widowControl/>
              <w:spacing w:line="430" w:lineRule="exact"/>
              <w:jc w:val="center"/>
              <w:rPr>
                <w:rFonts w:hint="eastAsia" w:ascii="仿宋_GB2312" w:hAnsi="宋体" w:cs="宋体"/>
                <w:kern w:val="0"/>
                <w:sz w:val="21"/>
                <w:szCs w:val="21"/>
              </w:rPr>
            </w:pPr>
            <w:r>
              <w:rPr>
                <w:rFonts w:hint="eastAsia" w:ascii="仿宋_GB2312" w:hAnsi="宋体" w:cs="宋体"/>
                <w:kern w:val="0"/>
                <w:sz w:val="21"/>
                <w:szCs w:val="21"/>
              </w:rPr>
              <w:t>2014年开工</w:t>
            </w:r>
            <w:r>
              <w:rPr>
                <w:rFonts w:hint="eastAsia" w:ascii="仿宋_GB2312" w:hAnsi="宋体" w:cs="宋体"/>
                <w:kern w:val="0"/>
                <w:sz w:val="21"/>
                <w:szCs w:val="21"/>
              </w:rPr>
              <w:br w:type="textWrapping"/>
            </w:r>
            <w:r>
              <w:rPr>
                <w:rFonts w:hint="eastAsia" w:ascii="仿宋_GB2312" w:hAnsi="宋体" w:cs="宋体"/>
                <w:kern w:val="0"/>
                <w:sz w:val="21"/>
                <w:szCs w:val="21"/>
              </w:rPr>
              <w:t>2015年投入使用</w:t>
            </w:r>
          </w:p>
        </w:tc>
      </w:tr>
      <w:tr w14:paraId="064F69FF">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12104B74">
            <w:pPr>
              <w:widowControl/>
              <w:spacing w:line="43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5AC98C0D">
            <w:pPr>
              <w:widowControl/>
              <w:spacing w:line="430" w:lineRule="exact"/>
              <w:jc w:val="center"/>
              <w:rPr>
                <w:rFonts w:hint="eastAsia" w:ascii="仿宋_GB2312" w:hAnsi="宋体" w:cs="宋体"/>
                <w:kern w:val="0"/>
                <w:sz w:val="21"/>
                <w:szCs w:val="21"/>
              </w:rPr>
            </w:pPr>
            <w:r>
              <w:rPr>
                <w:rFonts w:hint="eastAsia" w:ascii="仿宋_GB2312" w:hAnsi="宋体" w:cs="宋体"/>
                <w:kern w:val="0"/>
                <w:sz w:val="21"/>
                <w:szCs w:val="21"/>
              </w:rPr>
              <w:t>18</w:t>
            </w:r>
          </w:p>
        </w:tc>
        <w:tc>
          <w:tcPr>
            <w:tcW w:w="5753" w:type="dxa"/>
            <w:tcBorders>
              <w:top w:val="nil"/>
              <w:left w:val="nil"/>
              <w:bottom w:val="single" w:color="auto" w:sz="4" w:space="0"/>
              <w:right w:val="single" w:color="auto" w:sz="4" w:space="0"/>
            </w:tcBorders>
            <w:noWrap w:val="0"/>
            <w:vAlign w:val="center"/>
          </w:tcPr>
          <w:p w14:paraId="0649805C">
            <w:pPr>
              <w:widowControl/>
              <w:spacing w:line="430" w:lineRule="exact"/>
              <w:jc w:val="left"/>
              <w:rPr>
                <w:rFonts w:hint="eastAsia" w:ascii="仿宋_GB2312" w:hAnsi="宋体" w:cs="宋体"/>
                <w:kern w:val="0"/>
                <w:sz w:val="21"/>
                <w:szCs w:val="21"/>
              </w:rPr>
            </w:pPr>
            <w:r>
              <w:rPr>
                <w:rFonts w:hint="eastAsia" w:ascii="仿宋_GB2312" w:hAnsi="宋体" w:cs="宋体"/>
                <w:kern w:val="0"/>
                <w:sz w:val="21"/>
                <w:szCs w:val="21"/>
              </w:rPr>
              <w:t>市、县区两级公共图书馆人均占有藏书0.4册以上；图书馆平均每册藏书年流通率0.5次以上；人均年增新书在0.02册次以上；人均到馆次数0.2次以上</w:t>
            </w:r>
          </w:p>
        </w:tc>
        <w:tc>
          <w:tcPr>
            <w:tcW w:w="1442" w:type="dxa"/>
            <w:vMerge w:val="restart"/>
            <w:tcBorders>
              <w:top w:val="nil"/>
              <w:left w:val="single" w:color="auto" w:sz="4" w:space="0"/>
              <w:bottom w:val="single" w:color="auto" w:sz="4" w:space="0"/>
              <w:right w:val="single" w:color="auto" w:sz="4" w:space="0"/>
            </w:tcBorders>
            <w:noWrap w:val="0"/>
            <w:vAlign w:val="center"/>
          </w:tcPr>
          <w:p w14:paraId="56A05929">
            <w:pPr>
              <w:widowControl/>
              <w:spacing w:line="430" w:lineRule="exact"/>
              <w:rPr>
                <w:rFonts w:hint="eastAsia" w:ascii="仿宋_GB2312" w:hAnsi="宋体" w:cs="宋体"/>
                <w:kern w:val="0"/>
                <w:sz w:val="21"/>
                <w:szCs w:val="21"/>
              </w:rPr>
            </w:pPr>
            <w:r>
              <w:rPr>
                <w:rFonts w:hint="eastAsia" w:ascii="仿宋_GB2312" w:hAnsi="宋体" w:cs="宋体"/>
                <w:kern w:val="0"/>
                <w:sz w:val="21"/>
                <w:szCs w:val="21"/>
              </w:rPr>
              <w:t>市财政局、市文广新局、各县区政府</w:t>
            </w:r>
          </w:p>
        </w:tc>
        <w:tc>
          <w:tcPr>
            <w:tcW w:w="1722" w:type="dxa"/>
            <w:vMerge w:val="restart"/>
            <w:tcBorders>
              <w:top w:val="nil"/>
              <w:left w:val="single" w:color="auto" w:sz="4" w:space="0"/>
              <w:bottom w:val="single" w:color="auto" w:sz="4" w:space="0"/>
              <w:right w:val="single" w:color="auto" w:sz="4" w:space="0"/>
            </w:tcBorders>
            <w:noWrap w:val="0"/>
            <w:vAlign w:val="center"/>
          </w:tcPr>
          <w:p w14:paraId="010179B5">
            <w:pPr>
              <w:widowControl/>
              <w:spacing w:line="430" w:lineRule="exact"/>
              <w:rPr>
                <w:rFonts w:hint="eastAsia" w:ascii="仿宋_GB2312" w:hAnsi="宋体" w:cs="宋体"/>
                <w:kern w:val="0"/>
                <w:sz w:val="21"/>
                <w:szCs w:val="21"/>
              </w:rPr>
            </w:pPr>
            <w:r>
              <w:rPr>
                <w:rFonts w:hint="eastAsia" w:ascii="仿宋_GB2312" w:hAnsi="宋体" w:cs="宋体"/>
                <w:kern w:val="0"/>
                <w:sz w:val="21"/>
                <w:szCs w:val="21"/>
              </w:rPr>
              <w:t>安国锋、徐晓霞、张玉林、冯  军、杨成林、刘晓云、张学勇、高林俊</w:t>
            </w:r>
          </w:p>
        </w:tc>
        <w:tc>
          <w:tcPr>
            <w:tcW w:w="2577" w:type="dxa"/>
            <w:tcBorders>
              <w:top w:val="nil"/>
              <w:left w:val="nil"/>
              <w:bottom w:val="single" w:color="auto" w:sz="4" w:space="0"/>
              <w:right w:val="single" w:color="auto" w:sz="4" w:space="0"/>
            </w:tcBorders>
            <w:noWrap w:val="0"/>
            <w:vAlign w:val="center"/>
          </w:tcPr>
          <w:p w14:paraId="18DB9C3C">
            <w:pPr>
              <w:widowControl/>
              <w:spacing w:line="430" w:lineRule="exact"/>
              <w:jc w:val="center"/>
              <w:rPr>
                <w:rFonts w:hint="eastAsia" w:ascii="仿宋_GB2312" w:hAnsi="宋体" w:cs="宋体"/>
                <w:kern w:val="0"/>
                <w:sz w:val="21"/>
                <w:szCs w:val="21"/>
              </w:rPr>
            </w:pPr>
            <w:r>
              <w:rPr>
                <w:rFonts w:hint="eastAsia" w:ascii="仿宋_GB2312" w:hAnsi="宋体" w:cs="宋体"/>
                <w:kern w:val="0"/>
                <w:sz w:val="21"/>
                <w:szCs w:val="21"/>
              </w:rPr>
              <w:t>创建期间完成</w:t>
            </w:r>
          </w:p>
        </w:tc>
      </w:tr>
      <w:tr w14:paraId="5154DAF5">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158EFB8E">
            <w:pPr>
              <w:widowControl/>
              <w:spacing w:line="43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4308224">
            <w:pPr>
              <w:widowControl/>
              <w:spacing w:line="430" w:lineRule="exact"/>
              <w:jc w:val="center"/>
              <w:rPr>
                <w:rFonts w:hint="eastAsia" w:ascii="仿宋_GB2312" w:hAnsi="宋体" w:cs="宋体"/>
                <w:kern w:val="0"/>
                <w:sz w:val="21"/>
                <w:szCs w:val="21"/>
              </w:rPr>
            </w:pPr>
            <w:r>
              <w:rPr>
                <w:rFonts w:hint="eastAsia" w:ascii="仿宋_GB2312" w:hAnsi="宋体" w:cs="宋体"/>
                <w:kern w:val="0"/>
                <w:sz w:val="21"/>
                <w:szCs w:val="21"/>
              </w:rPr>
              <w:t>19</w:t>
            </w:r>
          </w:p>
        </w:tc>
        <w:tc>
          <w:tcPr>
            <w:tcW w:w="5753" w:type="dxa"/>
            <w:tcBorders>
              <w:top w:val="nil"/>
              <w:left w:val="nil"/>
              <w:bottom w:val="single" w:color="auto" w:sz="4" w:space="0"/>
              <w:right w:val="single" w:color="auto" w:sz="4" w:space="0"/>
            </w:tcBorders>
            <w:noWrap w:val="0"/>
            <w:vAlign w:val="center"/>
          </w:tcPr>
          <w:p w14:paraId="692A58A3">
            <w:pPr>
              <w:widowControl/>
              <w:spacing w:line="430" w:lineRule="exact"/>
              <w:jc w:val="left"/>
              <w:rPr>
                <w:rFonts w:hint="eastAsia" w:ascii="仿宋_GB2312" w:hAnsi="宋体" w:cs="宋体"/>
                <w:kern w:val="0"/>
                <w:sz w:val="21"/>
                <w:szCs w:val="21"/>
              </w:rPr>
            </w:pPr>
            <w:r>
              <w:rPr>
                <w:rFonts w:hint="eastAsia" w:ascii="仿宋_GB2312" w:hAnsi="宋体" w:cs="宋体"/>
                <w:kern w:val="0"/>
                <w:sz w:val="21"/>
                <w:szCs w:val="21"/>
              </w:rPr>
              <w:t>市、县区文化馆、图书馆配置公共电子阅览室；全市65个乡镇（街道）和43个社区80%以上建设公共电子阅览室，每处配备电脑数量达10台以上</w:t>
            </w:r>
          </w:p>
        </w:tc>
        <w:tc>
          <w:tcPr>
            <w:tcW w:w="1442" w:type="dxa"/>
            <w:vMerge w:val="continue"/>
            <w:tcBorders>
              <w:top w:val="nil"/>
              <w:left w:val="single" w:color="auto" w:sz="4" w:space="0"/>
              <w:bottom w:val="single" w:color="auto" w:sz="4" w:space="0"/>
              <w:right w:val="single" w:color="auto" w:sz="4" w:space="0"/>
            </w:tcBorders>
            <w:noWrap w:val="0"/>
            <w:vAlign w:val="center"/>
          </w:tcPr>
          <w:p w14:paraId="7D44D4BF">
            <w:pPr>
              <w:widowControl/>
              <w:spacing w:line="430" w:lineRule="exact"/>
              <w:jc w:val="left"/>
              <w:rPr>
                <w:rFonts w:hint="eastAsia" w:ascii="仿宋_GB2312" w:hAnsi="宋体" w:cs="宋体"/>
                <w:kern w:val="0"/>
                <w:sz w:val="21"/>
                <w:szCs w:val="21"/>
              </w:rPr>
            </w:pPr>
          </w:p>
        </w:tc>
        <w:tc>
          <w:tcPr>
            <w:tcW w:w="1722" w:type="dxa"/>
            <w:vMerge w:val="continue"/>
            <w:tcBorders>
              <w:top w:val="nil"/>
              <w:left w:val="single" w:color="auto" w:sz="4" w:space="0"/>
              <w:bottom w:val="single" w:color="auto" w:sz="4" w:space="0"/>
              <w:right w:val="single" w:color="auto" w:sz="4" w:space="0"/>
            </w:tcBorders>
            <w:noWrap w:val="0"/>
            <w:vAlign w:val="center"/>
          </w:tcPr>
          <w:p w14:paraId="0292B826">
            <w:pPr>
              <w:widowControl/>
              <w:spacing w:line="430" w:lineRule="exact"/>
              <w:jc w:val="left"/>
              <w:rPr>
                <w:rFonts w:hint="eastAsia" w:ascii="仿宋_GB2312" w:hAnsi="宋体" w:cs="宋体"/>
                <w:kern w:val="0"/>
                <w:sz w:val="21"/>
                <w:szCs w:val="21"/>
              </w:rPr>
            </w:pPr>
          </w:p>
        </w:tc>
        <w:tc>
          <w:tcPr>
            <w:tcW w:w="2577" w:type="dxa"/>
            <w:tcBorders>
              <w:top w:val="nil"/>
              <w:left w:val="nil"/>
              <w:bottom w:val="single" w:color="auto" w:sz="4" w:space="0"/>
              <w:right w:val="single" w:color="auto" w:sz="4" w:space="0"/>
            </w:tcBorders>
            <w:noWrap w:val="0"/>
            <w:vAlign w:val="center"/>
          </w:tcPr>
          <w:p w14:paraId="0CFFC839">
            <w:pPr>
              <w:widowControl/>
              <w:spacing w:line="430" w:lineRule="exact"/>
              <w:jc w:val="center"/>
              <w:rPr>
                <w:rFonts w:hint="eastAsia" w:ascii="仿宋_GB2312" w:hAnsi="宋体" w:cs="宋体"/>
                <w:kern w:val="0"/>
                <w:sz w:val="21"/>
                <w:szCs w:val="21"/>
              </w:rPr>
            </w:pPr>
            <w:r>
              <w:rPr>
                <w:rFonts w:hint="eastAsia" w:ascii="仿宋_GB2312" w:hAnsi="宋体" w:cs="宋体"/>
                <w:kern w:val="0"/>
                <w:sz w:val="21"/>
                <w:szCs w:val="21"/>
              </w:rPr>
              <w:t>2014年年底全面达标</w:t>
            </w:r>
          </w:p>
        </w:tc>
      </w:tr>
      <w:tr w14:paraId="654BA98D">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6EF785D2">
            <w:pPr>
              <w:widowControl/>
              <w:spacing w:line="43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FB3887C">
            <w:pPr>
              <w:widowControl/>
              <w:spacing w:line="430" w:lineRule="exact"/>
              <w:jc w:val="center"/>
              <w:rPr>
                <w:rFonts w:hint="eastAsia" w:ascii="仿宋_GB2312" w:hAnsi="宋体" w:cs="宋体"/>
                <w:kern w:val="0"/>
                <w:sz w:val="21"/>
                <w:szCs w:val="21"/>
              </w:rPr>
            </w:pPr>
            <w:r>
              <w:rPr>
                <w:rFonts w:hint="eastAsia" w:ascii="仿宋_GB2312" w:hAnsi="宋体" w:cs="宋体"/>
                <w:kern w:val="0"/>
                <w:sz w:val="21"/>
                <w:szCs w:val="21"/>
              </w:rPr>
              <w:t>20</w:t>
            </w:r>
          </w:p>
        </w:tc>
        <w:tc>
          <w:tcPr>
            <w:tcW w:w="5753" w:type="dxa"/>
            <w:tcBorders>
              <w:top w:val="nil"/>
              <w:left w:val="nil"/>
              <w:bottom w:val="single" w:color="auto" w:sz="4" w:space="0"/>
              <w:right w:val="single" w:color="auto" w:sz="4" w:space="0"/>
            </w:tcBorders>
            <w:noWrap w:val="0"/>
            <w:vAlign w:val="center"/>
          </w:tcPr>
          <w:p w14:paraId="1CF631DE">
            <w:pPr>
              <w:widowControl/>
              <w:spacing w:line="430" w:lineRule="exact"/>
              <w:jc w:val="left"/>
              <w:rPr>
                <w:rFonts w:hint="eastAsia" w:ascii="仿宋_GB2312" w:hAnsi="宋体" w:cs="宋体"/>
                <w:kern w:val="0"/>
                <w:sz w:val="21"/>
                <w:szCs w:val="21"/>
              </w:rPr>
            </w:pPr>
            <w:r>
              <w:rPr>
                <w:rFonts w:hint="eastAsia" w:ascii="仿宋_GB2312" w:hAnsi="宋体" w:cs="宋体"/>
                <w:kern w:val="0"/>
                <w:sz w:val="21"/>
                <w:szCs w:val="21"/>
              </w:rPr>
              <w:t>提升农家书屋工程管理水平，每个农家书屋年新增图书不少于50册</w:t>
            </w:r>
          </w:p>
        </w:tc>
        <w:tc>
          <w:tcPr>
            <w:tcW w:w="1442" w:type="dxa"/>
            <w:vMerge w:val="continue"/>
            <w:tcBorders>
              <w:top w:val="nil"/>
              <w:left w:val="single" w:color="auto" w:sz="4" w:space="0"/>
              <w:bottom w:val="single" w:color="auto" w:sz="4" w:space="0"/>
              <w:right w:val="single" w:color="auto" w:sz="4" w:space="0"/>
            </w:tcBorders>
            <w:noWrap w:val="0"/>
            <w:vAlign w:val="center"/>
          </w:tcPr>
          <w:p w14:paraId="7B5194F6">
            <w:pPr>
              <w:widowControl/>
              <w:spacing w:line="430" w:lineRule="exact"/>
              <w:jc w:val="left"/>
              <w:rPr>
                <w:rFonts w:hint="eastAsia" w:ascii="仿宋_GB2312" w:hAnsi="宋体" w:cs="宋体"/>
                <w:kern w:val="0"/>
                <w:sz w:val="21"/>
                <w:szCs w:val="21"/>
              </w:rPr>
            </w:pPr>
          </w:p>
        </w:tc>
        <w:tc>
          <w:tcPr>
            <w:tcW w:w="1722" w:type="dxa"/>
            <w:vMerge w:val="continue"/>
            <w:tcBorders>
              <w:top w:val="nil"/>
              <w:left w:val="single" w:color="auto" w:sz="4" w:space="0"/>
              <w:bottom w:val="single" w:color="auto" w:sz="4" w:space="0"/>
              <w:right w:val="single" w:color="auto" w:sz="4" w:space="0"/>
            </w:tcBorders>
            <w:noWrap w:val="0"/>
            <w:vAlign w:val="center"/>
          </w:tcPr>
          <w:p w14:paraId="669B34F3">
            <w:pPr>
              <w:widowControl/>
              <w:spacing w:line="430" w:lineRule="exact"/>
              <w:jc w:val="left"/>
              <w:rPr>
                <w:rFonts w:hint="eastAsia" w:ascii="仿宋_GB2312" w:hAnsi="宋体" w:cs="宋体"/>
                <w:kern w:val="0"/>
                <w:sz w:val="21"/>
                <w:szCs w:val="21"/>
              </w:rPr>
            </w:pPr>
          </w:p>
        </w:tc>
        <w:tc>
          <w:tcPr>
            <w:tcW w:w="2577" w:type="dxa"/>
            <w:vMerge w:val="restart"/>
            <w:tcBorders>
              <w:top w:val="nil"/>
              <w:left w:val="single" w:color="auto" w:sz="4" w:space="0"/>
              <w:bottom w:val="single" w:color="auto" w:sz="4" w:space="0"/>
              <w:right w:val="single" w:color="auto" w:sz="4" w:space="0"/>
            </w:tcBorders>
            <w:noWrap w:val="0"/>
            <w:vAlign w:val="center"/>
          </w:tcPr>
          <w:p w14:paraId="18C7E189">
            <w:pPr>
              <w:widowControl/>
              <w:spacing w:line="430" w:lineRule="exact"/>
              <w:jc w:val="center"/>
              <w:rPr>
                <w:rFonts w:hint="eastAsia" w:ascii="仿宋_GB2312" w:hAnsi="宋体" w:cs="宋体"/>
                <w:kern w:val="0"/>
                <w:sz w:val="21"/>
                <w:szCs w:val="21"/>
              </w:rPr>
            </w:pPr>
            <w:r>
              <w:rPr>
                <w:rFonts w:hint="eastAsia" w:ascii="仿宋_GB2312" w:hAnsi="宋体" w:cs="宋体"/>
                <w:kern w:val="0"/>
                <w:sz w:val="21"/>
                <w:szCs w:val="21"/>
              </w:rPr>
              <w:t>自2014年起每年度检查</w:t>
            </w:r>
          </w:p>
        </w:tc>
      </w:tr>
      <w:tr w14:paraId="06C9CA68">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7D316D5D">
            <w:pPr>
              <w:widowControl/>
              <w:spacing w:line="43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0AC3DAC">
            <w:pPr>
              <w:widowControl/>
              <w:spacing w:line="430" w:lineRule="exact"/>
              <w:jc w:val="center"/>
              <w:rPr>
                <w:rFonts w:hint="eastAsia" w:ascii="仿宋_GB2312" w:hAnsi="宋体" w:cs="宋体"/>
                <w:kern w:val="0"/>
                <w:sz w:val="21"/>
                <w:szCs w:val="21"/>
              </w:rPr>
            </w:pPr>
            <w:r>
              <w:rPr>
                <w:rFonts w:hint="eastAsia" w:ascii="仿宋_GB2312" w:hAnsi="宋体" w:cs="宋体"/>
                <w:kern w:val="0"/>
                <w:sz w:val="21"/>
                <w:szCs w:val="21"/>
              </w:rPr>
              <w:t>21</w:t>
            </w:r>
          </w:p>
        </w:tc>
        <w:tc>
          <w:tcPr>
            <w:tcW w:w="5753" w:type="dxa"/>
            <w:tcBorders>
              <w:top w:val="nil"/>
              <w:left w:val="nil"/>
              <w:bottom w:val="single" w:color="auto" w:sz="4" w:space="0"/>
              <w:right w:val="single" w:color="auto" w:sz="4" w:space="0"/>
            </w:tcBorders>
            <w:noWrap w:val="0"/>
            <w:vAlign w:val="center"/>
          </w:tcPr>
          <w:p w14:paraId="107AECF0">
            <w:pPr>
              <w:widowControl/>
              <w:spacing w:line="430" w:lineRule="exact"/>
              <w:jc w:val="left"/>
              <w:rPr>
                <w:rFonts w:hint="eastAsia" w:ascii="仿宋_GB2312" w:hAnsi="宋体" w:cs="宋体"/>
                <w:kern w:val="0"/>
                <w:sz w:val="21"/>
                <w:szCs w:val="21"/>
              </w:rPr>
            </w:pPr>
            <w:r>
              <w:rPr>
                <w:rFonts w:hint="eastAsia" w:ascii="仿宋_GB2312" w:hAnsi="宋体" w:cs="宋体"/>
                <w:kern w:val="0"/>
                <w:sz w:val="21"/>
                <w:szCs w:val="21"/>
              </w:rPr>
              <w:t>巩固文化信息资源共享工程和广播电视“村村通”、“户户通”成果</w:t>
            </w:r>
          </w:p>
        </w:tc>
        <w:tc>
          <w:tcPr>
            <w:tcW w:w="1442" w:type="dxa"/>
            <w:vMerge w:val="continue"/>
            <w:tcBorders>
              <w:top w:val="nil"/>
              <w:left w:val="single" w:color="auto" w:sz="4" w:space="0"/>
              <w:bottom w:val="single" w:color="auto" w:sz="4" w:space="0"/>
              <w:right w:val="single" w:color="auto" w:sz="4" w:space="0"/>
            </w:tcBorders>
            <w:noWrap w:val="0"/>
            <w:vAlign w:val="center"/>
          </w:tcPr>
          <w:p w14:paraId="5C7C536D">
            <w:pPr>
              <w:widowControl/>
              <w:spacing w:line="430" w:lineRule="exact"/>
              <w:jc w:val="left"/>
              <w:rPr>
                <w:rFonts w:hint="eastAsia" w:ascii="仿宋_GB2312" w:hAnsi="宋体" w:cs="宋体"/>
                <w:kern w:val="0"/>
                <w:sz w:val="21"/>
                <w:szCs w:val="21"/>
              </w:rPr>
            </w:pPr>
          </w:p>
        </w:tc>
        <w:tc>
          <w:tcPr>
            <w:tcW w:w="1722" w:type="dxa"/>
            <w:vMerge w:val="continue"/>
            <w:tcBorders>
              <w:top w:val="nil"/>
              <w:left w:val="single" w:color="auto" w:sz="4" w:space="0"/>
              <w:bottom w:val="single" w:color="auto" w:sz="4" w:space="0"/>
              <w:right w:val="single" w:color="auto" w:sz="4" w:space="0"/>
            </w:tcBorders>
            <w:noWrap w:val="0"/>
            <w:vAlign w:val="center"/>
          </w:tcPr>
          <w:p w14:paraId="6170A8B5">
            <w:pPr>
              <w:widowControl/>
              <w:spacing w:line="430" w:lineRule="exact"/>
              <w:jc w:val="left"/>
              <w:rPr>
                <w:rFonts w:hint="eastAsia" w:ascii="仿宋_GB2312" w:hAnsi="宋体" w:cs="宋体"/>
                <w:kern w:val="0"/>
                <w:sz w:val="21"/>
                <w:szCs w:val="21"/>
              </w:rPr>
            </w:pPr>
          </w:p>
        </w:tc>
        <w:tc>
          <w:tcPr>
            <w:tcW w:w="2577" w:type="dxa"/>
            <w:vMerge w:val="continue"/>
            <w:tcBorders>
              <w:top w:val="nil"/>
              <w:left w:val="single" w:color="auto" w:sz="4" w:space="0"/>
              <w:bottom w:val="single" w:color="auto" w:sz="4" w:space="0"/>
              <w:right w:val="single" w:color="auto" w:sz="4" w:space="0"/>
            </w:tcBorders>
            <w:noWrap w:val="0"/>
            <w:vAlign w:val="center"/>
          </w:tcPr>
          <w:p w14:paraId="544AF553">
            <w:pPr>
              <w:widowControl/>
              <w:spacing w:line="430" w:lineRule="exact"/>
              <w:jc w:val="left"/>
              <w:rPr>
                <w:rFonts w:hint="eastAsia" w:ascii="仿宋_GB2312" w:hAnsi="宋体" w:cs="宋体"/>
                <w:kern w:val="0"/>
                <w:sz w:val="21"/>
                <w:szCs w:val="21"/>
              </w:rPr>
            </w:pPr>
          </w:p>
        </w:tc>
      </w:tr>
      <w:tr w14:paraId="529E00C8">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086E8B41">
            <w:pPr>
              <w:widowControl/>
              <w:spacing w:line="43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05FF19A8">
            <w:pPr>
              <w:widowControl/>
              <w:spacing w:line="430" w:lineRule="exact"/>
              <w:jc w:val="center"/>
              <w:rPr>
                <w:rFonts w:hint="eastAsia" w:ascii="仿宋_GB2312" w:hAnsi="宋体" w:cs="宋体"/>
                <w:kern w:val="0"/>
                <w:sz w:val="21"/>
                <w:szCs w:val="21"/>
              </w:rPr>
            </w:pPr>
            <w:r>
              <w:rPr>
                <w:rFonts w:hint="eastAsia" w:ascii="仿宋_GB2312" w:hAnsi="宋体" w:cs="宋体"/>
                <w:kern w:val="0"/>
                <w:sz w:val="21"/>
                <w:szCs w:val="21"/>
              </w:rPr>
              <w:t>22</w:t>
            </w:r>
          </w:p>
        </w:tc>
        <w:tc>
          <w:tcPr>
            <w:tcW w:w="5753" w:type="dxa"/>
            <w:tcBorders>
              <w:top w:val="nil"/>
              <w:left w:val="nil"/>
              <w:bottom w:val="single" w:color="auto" w:sz="4" w:space="0"/>
              <w:right w:val="single" w:color="auto" w:sz="4" w:space="0"/>
            </w:tcBorders>
            <w:noWrap w:val="0"/>
            <w:vAlign w:val="center"/>
          </w:tcPr>
          <w:p w14:paraId="02F35B54">
            <w:pPr>
              <w:widowControl/>
              <w:spacing w:line="430" w:lineRule="exact"/>
              <w:jc w:val="left"/>
              <w:rPr>
                <w:rFonts w:hint="eastAsia" w:ascii="仿宋_GB2312" w:hAnsi="宋体" w:cs="宋体"/>
                <w:kern w:val="0"/>
                <w:sz w:val="21"/>
                <w:szCs w:val="21"/>
              </w:rPr>
            </w:pPr>
            <w:r>
              <w:rPr>
                <w:rFonts w:hint="eastAsia" w:ascii="仿宋_GB2312" w:hAnsi="宋体" w:cs="宋体"/>
                <w:kern w:val="0"/>
                <w:sz w:val="21"/>
                <w:szCs w:val="21"/>
              </w:rPr>
              <w:t>每村建有面积不少于50</w:t>
            </w:r>
            <w:r>
              <w:rPr>
                <w:rFonts w:hint="eastAsia" w:ascii="仿宋_GB2312" w:hAnsi="宋体" w:eastAsia="宋体" w:cs="宋体"/>
                <w:kern w:val="0"/>
                <w:sz w:val="21"/>
                <w:szCs w:val="21"/>
              </w:rPr>
              <w:t>㎡</w:t>
            </w:r>
            <w:r>
              <w:rPr>
                <w:rFonts w:hint="eastAsia" w:ascii="仿宋_GB2312" w:hAnsi="宋体" w:cs="宋体"/>
                <w:kern w:val="0"/>
                <w:sz w:val="21"/>
                <w:szCs w:val="21"/>
              </w:rPr>
              <w:t>的文化活动室，将其建设成为集文化信息资源共享、党员远程教育、农家书屋、公共电子阅览、数字固定电影放映“五位一体”的基层文化服务阵地</w:t>
            </w:r>
          </w:p>
        </w:tc>
        <w:tc>
          <w:tcPr>
            <w:tcW w:w="1442" w:type="dxa"/>
            <w:vMerge w:val="continue"/>
            <w:tcBorders>
              <w:top w:val="nil"/>
              <w:left w:val="single" w:color="auto" w:sz="4" w:space="0"/>
              <w:bottom w:val="single" w:color="auto" w:sz="4" w:space="0"/>
              <w:right w:val="single" w:color="auto" w:sz="4" w:space="0"/>
            </w:tcBorders>
            <w:noWrap w:val="0"/>
            <w:vAlign w:val="center"/>
          </w:tcPr>
          <w:p w14:paraId="13FB190C">
            <w:pPr>
              <w:widowControl/>
              <w:spacing w:line="430" w:lineRule="exact"/>
              <w:jc w:val="left"/>
              <w:rPr>
                <w:rFonts w:hint="eastAsia" w:ascii="仿宋_GB2312" w:hAnsi="宋体" w:cs="宋体"/>
                <w:kern w:val="0"/>
                <w:sz w:val="21"/>
                <w:szCs w:val="21"/>
              </w:rPr>
            </w:pPr>
          </w:p>
        </w:tc>
        <w:tc>
          <w:tcPr>
            <w:tcW w:w="1722" w:type="dxa"/>
            <w:vMerge w:val="continue"/>
            <w:tcBorders>
              <w:top w:val="nil"/>
              <w:left w:val="single" w:color="auto" w:sz="4" w:space="0"/>
              <w:bottom w:val="single" w:color="auto" w:sz="4" w:space="0"/>
              <w:right w:val="single" w:color="auto" w:sz="4" w:space="0"/>
            </w:tcBorders>
            <w:noWrap w:val="0"/>
            <w:vAlign w:val="center"/>
          </w:tcPr>
          <w:p w14:paraId="1F54C0C4">
            <w:pPr>
              <w:widowControl/>
              <w:spacing w:line="430" w:lineRule="exact"/>
              <w:jc w:val="left"/>
              <w:rPr>
                <w:rFonts w:hint="eastAsia" w:ascii="仿宋_GB2312" w:hAnsi="宋体" w:cs="宋体"/>
                <w:kern w:val="0"/>
                <w:sz w:val="21"/>
                <w:szCs w:val="21"/>
              </w:rPr>
            </w:pPr>
          </w:p>
        </w:tc>
        <w:tc>
          <w:tcPr>
            <w:tcW w:w="2577" w:type="dxa"/>
            <w:vMerge w:val="restart"/>
            <w:tcBorders>
              <w:top w:val="nil"/>
              <w:left w:val="single" w:color="auto" w:sz="4" w:space="0"/>
              <w:bottom w:val="single" w:color="000000" w:sz="4" w:space="0"/>
              <w:right w:val="single" w:color="auto" w:sz="4" w:space="0"/>
            </w:tcBorders>
            <w:noWrap w:val="0"/>
            <w:vAlign w:val="center"/>
          </w:tcPr>
          <w:p w14:paraId="0A37933A">
            <w:pPr>
              <w:widowControl/>
              <w:spacing w:line="430" w:lineRule="exact"/>
              <w:jc w:val="center"/>
              <w:rPr>
                <w:rFonts w:hint="eastAsia" w:ascii="仿宋_GB2312" w:hAnsi="宋体" w:cs="宋体"/>
                <w:kern w:val="0"/>
                <w:sz w:val="21"/>
                <w:szCs w:val="21"/>
              </w:rPr>
            </w:pPr>
            <w:r>
              <w:rPr>
                <w:rFonts w:hint="eastAsia" w:ascii="仿宋_GB2312" w:hAnsi="宋体" w:cs="宋体"/>
                <w:kern w:val="0"/>
                <w:sz w:val="21"/>
                <w:szCs w:val="21"/>
              </w:rPr>
              <w:t>2015年9月前全部完成</w:t>
            </w:r>
          </w:p>
        </w:tc>
      </w:tr>
      <w:tr w14:paraId="3579BBAB">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7A68BDEF">
            <w:pPr>
              <w:widowControl/>
              <w:spacing w:line="43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13E08886">
            <w:pPr>
              <w:widowControl/>
              <w:spacing w:line="430" w:lineRule="exact"/>
              <w:jc w:val="center"/>
              <w:rPr>
                <w:rFonts w:hint="eastAsia" w:ascii="仿宋_GB2312" w:hAnsi="宋体" w:cs="宋体"/>
                <w:kern w:val="0"/>
                <w:sz w:val="21"/>
                <w:szCs w:val="21"/>
              </w:rPr>
            </w:pPr>
            <w:r>
              <w:rPr>
                <w:rFonts w:hint="eastAsia" w:ascii="仿宋_GB2312" w:hAnsi="宋体" w:cs="宋体"/>
                <w:kern w:val="0"/>
                <w:sz w:val="21"/>
                <w:szCs w:val="21"/>
              </w:rPr>
              <w:t>23</w:t>
            </w:r>
          </w:p>
        </w:tc>
        <w:tc>
          <w:tcPr>
            <w:tcW w:w="5753" w:type="dxa"/>
            <w:tcBorders>
              <w:top w:val="nil"/>
              <w:left w:val="nil"/>
              <w:bottom w:val="single" w:color="auto" w:sz="4" w:space="0"/>
              <w:right w:val="single" w:color="auto" w:sz="4" w:space="0"/>
            </w:tcBorders>
            <w:noWrap w:val="0"/>
            <w:vAlign w:val="center"/>
          </w:tcPr>
          <w:p w14:paraId="2D092F45">
            <w:pPr>
              <w:widowControl/>
              <w:spacing w:line="430" w:lineRule="exact"/>
              <w:jc w:val="left"/>
              <w:rPr>
                <w:rFonts w:hint="eastAsia" w:ascii="仿宋_GB2312" w:hAnsi="宋体" w:cs="宋体"/>
                <w:kern w:val="0"/>
                <w:sz w:val="21"/>
                <w:szCs w:val="21"/>
              </w:rPr>
            </w:pPr>
            <w:r>
              <w:rPr>
                <w:rFonts w:hint="eastAsia" w:ascii="仿宋_GB2312" w:hAnsi="宋体" w:cs="宋体"/>
                <w:kern w:val="0"/>
                <w:sz w:val="21"/>
                <w:szCs w:val="21"/>
              </w:rPr>
              <w:t>全市100%的城市街道（社区）和70%的行政村建设面积不低于1000</w:t>
            </w:r>
            <w:r>
              <w:rPr>
                <w:rFonts w:hint="eastAsia" w:ascii="仿宋_GB2312" w:hAnsi="宋体" w:eastAsia="宋体" w:cs="宋体"/>
                <w:kern w:val="0"/>
                <w:sz w:val="21"/>
                <w:szCs w:val="21"/>
              </w:rPr>
              <w:t>㎡</w:t>
            </w:r>
            <w:r>
              <w:rPr>
                <w:rFonts w:hint="eastAsia" w:ascii="仿宋_GB2312" w:hAnsi="宋体" w:cs="宋体"/>
                <w:kern w:val="0"/>
                <w:sz w:val="21"/>
                <w:szCs w:val="21"/>
              </w:rPr>
              <w:t>的文化活动小广场（新建50个城市公共文化活动小广场，新建30个高标准乡村舞台）</w:t>
            </w:r>
          </w:p>
        </w:tc>
        <w:tc>
          <w:tcPr>
            <w:tcW w:w="1442" w:type="dxa"/>
            <w:vMerge w:val="continue"/>
            <w:tcBorders>
              <w:top w:val="nil"/>
              <w:left w:val="single" w:color="auto" w:sz="4" w:space="0"/>
              <w:bottom w:val="single" w:color="auto" w:sz="4" w:space="0"/>
              <w:right w:val="single" w:color="auto" w:sz="4" w:space="0"/>
            </w:tcBorders>
            <w:noWrap w:val="0"/>
            <w:vAlign w:val="center"/>
          </w:tcPr>
          <w:p w14:paraId="786AA18D">
            <w:pPr>
              <w:widowControl/>
              <w:spacing w:line="430" w:lineRule="exact"/>
              <w:jc w:val="left"/>
              <w:rPr>
                <w:rFonts w:hint="eastAsia" w:ascii="仿宋_GB2312" w:hAnsi="宋体" w:cs="宋体"/>
                <w:kern w:val="0"/>
                <w:sz w:val="21"/>
                <w:szCs w:val="21"/>
              </w:rPr>
            </w:pPr>
          </w:p>
        </w:tc>
        <w:tc>
          <w:tcPr>
            <w:tcW w:w="1722" w:type="dxa"/>
            <w:vMerge w:val="continue"/>
            <w:tcBorders>
              <w:top w:val="nil"/>
              <w:left w:val="single" w:color="auto" w:sz="4" w:space="0"/>
              <w:bottom w:val="single" w:color="auto" w:sz="4" w:space="0"/>
              <w:right w:val="single" w:color="auto" w:sz="4" w:space="0"/>
            </w:tcBorders>
            <w:noWrap w:val="0"/>
            <w:vAlign w:val="center"/>
          </w:tcPr>
          <w:p w14:paraId="497A696E">
            <w:pPr>
              <w:widowControl/>
              <w:spacing w:line="430" w:lineRule="exact"/>
              <w:jc w:val="left"/>
              <w:rPr>
                <w:rFonts w:hint="eastAsia" w:ascii="仿宋_GB2312" w:hAnsi="宋体" w:cs="宋体"/>
                <w:kern w:val="0"/>
                <w:sz w:val="21"/>
                <w:szCs w:val="21"/>
              </w:rPr>
            </w:pPr>
          </w:p>
        </w:tc>
        <w:tc>
          <w:tcPr>
            <w:tcW w:w="2577" w:type="dxa"/>
            <w:vMerge w:val="continue"/>
            <w:tcBorders>
              <w:top w:val="nil"/>
              <w:left w:val="single" w:color="auto" w:sz="4" w:space="0"/>
              <w:bottom w:val="single" w:color="000000" w:sz="4" w:space="0"/>
              <w:right w:val="single" w:color="auto" w:sz="4" w:space="0"/>
            </w:tcBorders>
            <w:noWrap w:val="0"/>
            <w:vAlign w:val="center"/>
          </w:tcPr>
          <w:p w14:paraId="34F2794E">
            <w:pPr>
              <w:widowControl/>
              <w:spacing w:line="430" w:lineRule="exact"/>
              <w:jc w:val="left"/>
              <w:rPr>
                <w:rFonts w:hint="eastAsia" w:ascii="仿宋_GB2312" w:hAnsi="宋体" w:cs="宋体"/>
                <w:kern w:val="0"/>
                <w:sz w:val="21"/>
                <w:szCs w:val="21"/>
              </w:rPr>
            </w:pPr>
          </w:p>
        </w:tc>
      </w:tr>
    </w:tbl>
    <w:p w14:paraId="6B943F06">
      <w:pPr>
        <w:spacing w:line="20" w:lineRule="exact"/>
      </w:pPr>
    </w:p>
    <w:tbl>
      <w:tblPr>
        <w:tblStyle w:val="2"/>
        <w:tblW w:w="0" w:type="auto"/>
        <w:tblInd w:w="93" w:type="dxa"/>
        <w:tblLayout w:type="fixed"/>
        <w:tblCellMar>
          <w:top w:w="0" w:type="dxa"/>
          <w:left w:w="108" w:type="dxa"/>
          <w:bottom w:w="0" w:type="dxa"/>
          <w:right w:w="108" w:type="dxa"/>
        </w:tblCellMar>
      </w:tblPr>
      <w:tblGrid>
        <w:gridCol w:w="883"/>
        <w:gridCol w:w="672"/>
        <w:gridCol w:w="6593"/>
        <w:gridCol w:w="1505"/>
        <w:gridCol w:w="1728"/>
        <w:gridCol w:w="1668"/>
      </w:tblGrid>
      <w:tr w14:paraId="37CCC030">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736E9C7C">
            <w:pPr>
              <w:widowControl/>
              <w:spacing w:line="41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名称</w:t>
            </w:r>
          </w:p>
        </w:tc>
        <w:tc>
          <w:tcPr>
            <w:tcW w:w="672" w:type="dxa"/>
            <w:tcBorders>
              <w:top w:val="single" w:color="auto" w:sz="4" w:space="0"/>
              <w:left w:val="nil"/>
              <w:bottom w:val="single" w:color="auto" w:sz="4" w:space="0"/>
              <w:right w:val="single" w:color="auto" w:sz="4" w:space="0"/>
            </w:tcBorders>
            <w:noWrap w:val="0"/>
            <w:vAlign w:val="center"/>
          </w:tcPr>
          <w:p w14:paraId="715D1313">
            <w:pPr>
              <w:widowControl/>
              <w:spacing w:line="41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序号</w:t>
            </w:r>
          </w:p>
        </w:tc>
        <w:tc>
          <w:tcPr>
            <w:tcW w:w="6593" w:type="dxa"/>
            <w:tcBorders>
              <w:top w:val="single" w:color="auto" w:sz="4" w:space="0"/>
              <w:left w:val="nil"/>
              <w:bottom w:val="single" w:color="auto" w:sz="4" w:space="0"/>
              <w:right w:val="single" w:color="auto" w:sz="4" w:space="0"/>
            </w:tcBorders>
            <w:noWrap w:val="0"/>
            <w:vAlign w:val="center"/>
          </w:tcPr>
          <w:p w14:paraId="0DCBBC6C">
            <w:pPr>
              <w:widowControl/>
              <w:spacing w:line="41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工作任务</w:t>
            </w:r>
          </w:p>
        </w:tc>
        <w:tc>
          <w:tcPr>
            <w:tcW w:w="1505" w:type="dxa"/>
            <w:tcBorders>
              <w:top w:val="single" w:color="auto" w:sz="4" w:space="0"/>
              <w:left w:val="single" w:color="auto" w:sz="4" w:space="0"/>
              <w:bottom w:val="single" w:color="auto" w:sz="4" w:space="0"/>
              <w:right w:val="single" w:color="auto" w:sz="4" w:space="0"/>
            </w:tcBorders>
            <w:noWrap w:val="0"/>
            <w:vAlign w:val="center"/>
          </w:tcPr>
          <w:p w14:paraId="7D21C578">
            <w:pPr>
              <w:widowControl/>
              <w:spacing w:line="41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责任单位</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6B563137">
            <w:pPr>
              <w:widowControl/>
              <w:spacing w:line="41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责任人</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1DB40BBB">
            <w:pPr>
              <w:widowControl/>
              <w:spacing w:line="41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完成时限</w:t>
            </w:r>
          </w:p>
        </w:tc>
      </w:tr>
      <w:tr w14:paraId="411BCA18">
        <w:tblPrEx>
          <w:tblCellMar>
            <w:top w:w="0" w:type="dxa"/>
            <w:left w:w="108" w:type="dxa"/>
            <w:bottom w:w="0" w:type="dxa"/>
            <w:right w:w="108" w:type="dxa"/>
          </w:tblCellMar>
        </w:tblPrEx>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14:paraId="7DC1440C">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二、提升公共文化服务供给能力</w:t>
            </w:r>
          </w:p>
        </w:tc>
        <w:tc>
          <w:tcPr>
            <w:tcW w:w="672" w:type="dxa"/>
            <w:tcBorders>
              <w:top w:val="single" w:color="auto" w:sz="4" w:space="0"/>
              <w:left w:val="nil"/>
              <w:bottom w:val="single" w:color="auto" w:sz="4" w:space="0"/>
              <w:right w:val="single" w:color="auto" w:sz="4" w:space="0"/>
            </w:tcBorders>
            <w:noWrap w:val="0"/>
            <w:vAlign w:val="center"/>
          </w:tcPr>
          <w:p w14:paraId="1271E93D">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24</w:t>
            </w:r>
          </w:p>
        </w:tc>
        <w:tc>
          <w:tcPr>
            <w:tcW w:w="6593" w:type="dxa"/>
            <w:tcBorders>
              <w:top w:val="single" w:color="auto" w:sz="4" w:space="0"/>
              <w:left w:val="nil"/>
              <w:bottom w:val="single" w:color="auto" w:sz="4" w:space="0"/>
              <w:right w:val="single" w:color="auto" w:sz="4" w:space="0"/>
            </w:tcBorders>
            <w:noWrap w:val="0"/>
            <w:vAlign w:val="center"/>
          </w:tcPr>
          <w:p w14:paraId="09608862">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市、县区文化馆每年组织开展各类文化艺术辅导培训、专题知识讲座、基层文艺骨干培训等不少于12场（次）</w:t>
            </w:r>
          </w:p>
        </w:tc>
        <w:tc>
          <w:tcPr>
            <w:tcW w:w="1505" w:type="dxa"/>
            <w:vMerge w:val="restart"/>
            <w:tcBorders>
              <w:top w:val="single" w:color="auto" w:sz="4" w:space="0"/>
              <w:left w:val="single" w:color="auto" w:sz="4" w:space="0"/>
              <w:bottom w:val="single" w:color="000000" w:sz="4" w:space="0"/>
              <w:right w:val="single" w:color="auto" w:sz="4" w:space="0"/>
            </w:tcBorders>
            <w:noWrap w:val="0"/>
            <w:vAlign w:val="center"/>
          </w:tcPr>
          <w:p w14:paraId="127CE74B">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市、县区文广新局</w:t>
            </w:r>
          </w:p>
        </w:tc>
        <w:tc>
          <w:tcPr>
            <w:tcW w:w="1728" w:type="dxa"/>
            <w:vMerge w:val="restart"/>
            <w:tcBorders>
              <w:top w:val="single" w:color="auto" w:sz="4" w:space="0"/>
              <w:left w:val="single" w:color="auto" w:sz="4" w:space="0"/>
              <w:bottom w:val="single" w:color="auto" w:sz="4" w:space="0"/>
              <w:right w:val="single" w:color="auto" w:sz="4" w:space="0"/>
            </w:tcBorders>
            <w:noWrap w:val="0"/>
            <w:vAlign w:val="center"/>
          </w:tcPr>
          <w:p w14:paraId="083F9A70">
            <w:pPr>
              <w:widowControl/>
              <w:spacing w:line="410" w:lineRule="exact"/>
              <w:rPr>
                <w:rFonts w:hint="eastAsia" w:ascii="仿宋_GB2312" w:hAnsi="宋体" w:cs="宋体"/>
                <w:kern w:val="0"/>
                <w:sz w:val="21"/>
                <w:szCs w:val="21"/>
              </w:rPr>
            </w:pPr>
            <w:r>
              <w:rPr>
                <w:rFonts w:hint="eastAsia" w:ascii="仿宋_GB2312" w:hAnsi="宋体" w:cs="宋体"/>
                <w:kern w:val="0"/>
                <w:sz w:val="21"/>
                <w:szCs w:val="21"/>
              </w:rPr>
              <w:t>徐晓霞、康建军、刘  红、盛兴荣、周多星、王登学、王秀芸</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0569F9BC">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每年度</w:t>
            </w:r>
          </w:p>
        </w:tc>
      </w:tr>
      <w:tr w14:paraId="2E89282F">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5B37CC52">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6648F5CD">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25</w:t>
            </w:r>
          </w:p>
        </w:tc>
        <w:tc>
          <w:tcPr>
            <w:tcW w:w="6593" w:type="dxa"/>
            <w:tcBorders>
              <w:top w:val="nil"/>
              <w:left w:val="nil"/>
              <w:bottom w:val="single" w:color="auto" w:sz="4" w:space="0"/>
              <w:right w:val="single" w:color="auto" w:sz="4" w:space="0"/>
            </w:tcBorders>
            <w:noWrap w:val="0"/>
            <w:vAlign w:val="center"/>
          </w:tcPr>
          <w:p w14:paraId="2BDB3F7A">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市、县区每年组织群众文体活动、书画、摄影等艺术展览12场（次）以上</w:t>
            </w:r>
          </w:p>
        </w:tc>
        <w:tc>
          <w:tcPr>
            <w:tcW w:w="1505" w:type="dxa"/>
            <w:vMerge w:val="continue"/>
            <w:tcBorders>
              <w:top w:val="nil"/>
              <w:left w:val="single" w:color="auto" w:sz="4" w:space="0"/>
              <w:bottom w:val="single" w:color="000000" w:sz="4" w:space="0"/>
              <w:right w:val="single" w:color="auto" w:sz="4" w:space="0"/>
            </w:tcBorders>
            <w:noWrap w:val="0"/>
            <w:vAlign w:val="center"/>
          </w:tcPr>
          <w:p w14:paraId="3F180B04">
            <w:pPr>
              <w:widowControl/>
              <w:spacing w:line="410" w:lineRule="exact"/>
              <w:jc w:val="left"/>
              <w:rPr>
                <w:rFonts w:hint="eastAsia" w:ascii="仿宋_GB2312" w:hAnsi="宋体" w:cs="宋体"/>
                <w:kern w:val="0"/>
                <w:sz w:val="21"/>
                <w:szCs w:val="21"/>
              </w:rPr>
            </w:pPr>
          </w:p>
        </w:tc>
        <w:tc>
          <w:tcPr>
            <w:tcW w:w="1728" w:type="dxa"/>
            <w:vMerge w:val="continue"/>
            <w:tcBorders>
              <w:top w:val="nil"/>
              <w:left w:val="single" w:color="auto" w:sz="4" w:space="0"/>
              <w:bottom w:val="single" w:color="auto" w:sz="4" w:space="0"/>
              <w:right w:val="single" w:color="auto" w:sz="4" w:space="0"/>
            </w:tcBorders>
            <w:noWrap w:val="0"/>
            <w:vAlign w:val="center"/>
          </w:tcPr>
          <w:p w14:paraId="069E4A17">
            <w:pPr>
              <w:widowControl/>
              <w:spacing w:line="41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39B467FE">
            <w:pPr>
              <w:widowControl/>
              <w:spacing w:line="410" w:lineRule="exact"/>
              <w:jc w:val="left"/>
              <w:rPr>
                <w:rFonts w:hint="eastAsia" w:ascii="仿宋_GB2312" w:hAnsi="宋体" w:cs="宋体"/>
                <w:kern w:val="0"/>
                <w:sz w:val="21"/>
                <w:szCs w:val="21"/>
              </w:rPr>
            </w:pPr>
          </w:p>
        </w:tc>
      </w:tr>
      <w:tr w14:paraId="40F63285">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2284D9C2">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6729250F">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26</w:t>
            </w:r>
          </w:p>
        </w:tc>
        <w:tc>
          <w:tcPr>
            <w:tcW w:w="6593" w:type="dxa"/>
            <w:tcBorders>
              <w:top w:val="nil"/>
              <w:left w:val="nil"/>
              <w:bottom w:val="single" w:color="auto" w:sz="4" w:space="0"/>
              <w:right w:val="single" w:color="auto" w:sz="4" w:space="0"/>
            </w:tcBorders>
            <w:noWrap w:val="0"/>
            <w:vAlign w:val="center"/>
          </w:tcPr>
          <w:p w14:paraId="16270AE9">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市、县区两级文化馆、博物馆每周开放不少于42小时</w:t>
            </w:r>
          </w:p>
        </w:tc>
        <w:tc>
          <w:tcPr>
            <w:tcW w:w="1505" w:type="dxa"/>
            <w:vMerge w:val="continue"/>
            <w:tcBorders>
              <w:top w:val="nil"/>
              <w:left w:val="single" w:color="auto" w:sz="4" w:space="0"/>
              <w:bottom w:val="single" w:color="000000" w:sz="4" w:space="0"/>
              <w:right w:val="single" w:color="auto" w:sz="4" w:space="0"/>
            </w:tcBorders>
            <w:noWrap w:val="0"/>
            <w:vAlign w:val="center"/>
          </w:tcPr>
          <w:p w14:paraId="0DAA30E2">
            <w:pPr>
              <w:widowControl/>
              <w:spacing w:line="410" w:lineRule="exact"/>
              <w:jc w:val="left"/>
              <w:rPr>
                <w:rFonts w:hint="eastAsia" w:ascii="仿宋_GB2312" w:hAnsi="宋体" w:cs="宋体"/>
                <w:kern w:val="0"/>
                <w:sz w:val="21"/>
                <w:szCs w:val="21"/>
              </w:rPr>
            </w:pPr>
          </w:p>
        </w:tc>
        <w:tc>
          <w:tcPr>
            <w:tcW w:w="1728" w:type="dxa"/>
            <w:vMerge w:val="continue"/>
            <w:tcBorders>
              <w:top w:val="nil"/>
              <w:left w:val="single" w:color="auto" w:sz="4" w:space="0"/>
              <w:bottom w:val="single" w:color="auto" w:sz="4" w:space="0"/>
              <w:right w:val="single" w:color="auto" w:sz="4" w:space="0"/>
            </w:tcBorders>
            <w:noWrap w:val="0"/>
            <w:vAlign w:val="center"/>
          </w:tcPr>
          <w:p w14:paraId="51FB275A">
            <w:pPr>
              <w:widowControl/>
              <w:spacing w:line="410" w:lineRule="exact"/>
              <w:jc w:val="left"/>
              <w:rPr>
                <w:rFonts w:hint="eastAsia" w:ascii="仿宋_GB2312" w:hAnsi="宋体" w:cs="宋体"/>
                <w:kern w:val="0"/>
                <w:sz w:val="21"/>
                <w:szCs w:val="21"/>
              </w:rPr>
            </w:pPr>
          </w:p>
        </w:tc>
        <w:tc>
          <w:tcPr>
            <w:tcW w:w="1668" w:type="dxa"/>
            <w:vMerge w:val="restart"/>
            <w:tcBorders>
              <w:top w:val="nil"/>
              <w:left w:val="single" w:color="auto" w:sz="4" w:space="0"/>
              <w:bottom w:val="single" w:color="auto" w:sz="4" w:space="0"/>
              <w:right w:val="single" w:color="auto" w:sz="4" w:space="0"/>
            </w:tcBorders>
            <w:noWrap w:val="0"/>
            <w:vAlign w:val="center"/>
          </w:tcPr>
          <w:p w14:paraId="4344A70E">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2014年起实施</w:t>
            </w:r>
          </w:p>
        </w:tc>
      </w:tr>
      <w:tr w14:paraId="71BA1A2C">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21AB6738">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61E396C1">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27</w:t>
            </w:r>
          </w:p>
        </w:tc>
        <w:tc>
          <w:tcPr>
            <w:tcW w:w="6593" w:type="dxa"/>
            <w:tcBorders>
              <w:top w:val="nil"/>
              <w:left w:val="nil"/>
              <w:bottom w:val="single" w:color="auto" w:sz="4" w:space="0"/>
              <w:right w:val="single" w:color="auto" w:sz="4" w:space="0"/>
            </w:tcBorders>
            <w:noWrap w:val="0"/>
            <w:vAlign w:val="center"/>
          </w:tcPr>
          <w:p w14:paraId="5BD880B2">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各级图书馆专设少儿阅览室、残疾人阅览室，健全完善无障碍设施，提供特殊导读服务</w:t>
            </w:r>
          </w:p>
        </w:tc>
        <w:tc>
          <w:tcPr>
            <w:tcW w:w="1505" w:type="dxa"/>
            <w:vMerge w:val="continue"/>
            <w:tcBorders>
              <w:top w:val="nil"/>
              <w:left w:val="single" w:color="auto" w:sz="4" w:space="0"/>
              <w:bottom w:val="single" w:color="000000" w:sz="4" w:space="0"/>
              <w:right w:val="single" w:color="auto" w:sz="4" w:space="0"/>
            </w:tcBorders>
            <w:noWrap w:val="0"/>
            <w:vAlign w:val="center"/>
          </w:tcPr>
          <w:p w14:paraId="1A62B1E6">
            <w:pPr>
              <w:widowControl/>
              <w:spacing w:line="410" w:lineRule="exact"/>
              <w:jc w:val="left"/>
              <w:rPr>
                <w:rFonts w:hint="eastAsia" w:ascii="仿宋_GB2312" w:hAnsi="宋体" w:cs="宋体"/>
                <w:kern w:val="0"/>
                <w:sz w:val="21"/>
                <w:szCs w:val="21"/>
              </w:rPr>
            </w:pPr>
          </w:p>
        </w:tc>
        <w:tc>
          <w:tcPr>
            <w:tcW w:w="1728" w:type="dxa"/>
            <w:vMerge w:val="continue"/>
            <w:tcBorders>
              <w:top w:val="nil"/>
              <w:left w:val="single" w:color="auto" w:sz="4" w:space="0"/>
              <w:bottom w:val="single" w:color="auto" w:sz="4" w:space="0"/>
              <w:right w:val="single" w:color="auto" w:sz="4" w:space="0"/>
            </w:tcBorders>
            <w:noWrap w:val="0"/>
            <w:vAlign w:val="center"/>
          </w:tcPr>
          <w:p w14:paraId="63EB117B">
            <w:pPr>
              <w:widowControl/>
              <w:spacing w:line="41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4F5FA030">
            <w:pPr>
              <w:widowControl/>
              <w:spacing w:line="410" w:lineRule="exact"/>
              <w:jc w:val="left"/>
              <w:rPr>
                <w:rFonts w:hint="eastAsia" w:ascii="仿宋_GB2312" w:hAnsi="宋体" w:cs="宋体"/>
                <w:kern w:val="0"/>
                <w:sz w:val="21"/>
                <w:szCs w:val="21"/>
              </w:rPr>
            </w:pPr>
          </w:p>
        </w:tc>
      </w:tr>
      <w:tr w14:paraId="37BA6A52">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5173094B">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17EACF47">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28</w:t>
            </w:r>
          </w:p>
        </w:tc>
        <w:tc>
          <w:tcPr>
            <w:tcW w:w="6593" w:type="dxa"/>
            <w:tcBorders>
              <w:top w:val="nil"/>
              <w:left w:val="nil"/>
              <w:bottom w:val="single" w:color="auto" w:sz="4" w:space="0"/>
              <w:right w:val="single" w:color="auto" w:sz="4" w:space="0"/>
            </w:tcBorders>
            <w:noWrap w:val="0"/>
            <w:vAlign w:val="center"/>
          </w:tcPr>
          <w:p w14:paraId="6A0C5572">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图书馆每周开放时间不少于56小时,每月组织开展一次文化大讲堂活动</w:t>
            </w:r>
          </w:p>
        </w:tc>
        <w:tc>
          <w:tcPr>
            <w:tcW w:w="1505" w:type="dxa"/>
            <w:vMerge w:val="continue"/>
            <w:tcBorders>
              <w:top w:val="nil"/>
              <w:left w:val="single" w:color="auto" w:sz="4" w:space="0"/>
              <w:bottom w:val="single" w:color="000000" w:sz="4" w:space="0"/>
              <w:right w:val="single" w:color="auto" w:sz="4" w:space="0"/>
            </w:tcBorders>
            <w:noWrap w:val="0"/>
            <w:vAlign w:val="center"/>
          </w:tcPr>
          <w:p w14:paraId="46CC649F">
            <w:pPr>
              <w:widowControl/>
              <w:spacing w:line="410" w:lineRule="exact"/>
              <w:jc w:val="left"/>
              <w:rPr>
                <w:rFonts w:hint="eastAsia" w:ascii="仿宋_GB2312" w:hAnsi="宋体" w:cs="宋体"/>
                <w:kern w:val="0"/>
                <w:sz w:val="21"/>
                <w:szCs w:val="21"/>
              </w:rPr>
            </w:pPr>
          </w:p>
        </w:tc>
        <w:tc>
          <w:tcPr>
            <w:tcW w:w="1728" w:type="dxa"/>
            <w:vMerge w:val="continue"/>
            <w:tcBorders>
              <w:top w:val="nil"/>
              <w:left w:val="single" w:color="auto" w:sz="4" w:space="0"/>
              <w:bottom w:val="single" w:color="auto" w:sz="4" w:space="0"/>
              <w:right w:val="single" w:color="auto" w:sz="4" w:space="0"/>
            </w:tcBorders>
            <w:noWrap w:val="0"/>
            <w:vAlign w:val="center"/>
          </w:tcPr>
          <w:p w14:paraId="4EA75761">
            <w:pPr>
              <w:widowControl/>
              <w:spacing w:line="41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7B235C2B">
            <w:pPr>
              <w:widowControl/>
              <w:spacing w:line="410" w:lineRule="exact"/>
              <w:jc w:val="left"/>
              <w:rPr>
                <w:rFonts w:hint="eastAsia" w:ascii="仿宋_GB2312" w:hAnsi="宋体" w:cs="宋体"/>
                <w:kern w:val="0"/>
                <w:sz w:val="21"/>
                <w:szCs w:val="21"/>
              </w:rPr>
            </w:pPr>
          </w:p>
        </w:tc>
      </w:tr>
      <w:tr w14:paraId="36D6D2E4">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3199F4D0">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0D14A1D">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29</w:t>
            </w:r>
          </w:p>
        </w:tc>
        <w:tc>
          <w:tcPr>
            <w:tcW w:w="6593" w:type="dxa"/>
            <w:tcBorders>
              <w:top w:val="nil"/>
              <w:left w:val="nil"/>
              <w:bottom w:val="single" w:color="auto" w:sz="4" w:space="0"/>
              <w:right w:val="single" w:color="auto" w:sz="4" w:space="0"/>
            </w:tcBorders>
            <w:noWrap w:val="0"/>
            <w:vAlign w:val="center"/>
          </w:tcPr>
          <w:p w14:paraId="43A1F7D6">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各级图书馆组织开展全民阅读活动和专题讲座活动，倡导机关、企事业单位职工每年读书5本以上</w:t>
            </w:r>
          </w:p>
        </w:tc>
        <w:tc>
          <w:tcPr>
            <w:tcW w:w="1505" w:type="dxa"/>
            <w:vMerge w:val="continue"/>
            <w:tcBorders>
              <w:top w:val="nil"/>
              <w:left w:val="single" w:color="auto" w:sz="4" w:space="0"/>
              <w:bottom w:val="single" w:color="000000" w:sz="4" w:space="0"/>
              <w:right w:val="single" w:color="auto" w:sz="4" w:space="0"/>
            </w:tcBorders>
            <w:noWrap w:val="0"/>
            <w:vAlign w:val="center"/>
          </w:tcPr>
          <w:p w14:paraId="5A3139EC">
            <w:pPr>
              <w:widowControl/>
              <w:spacing w:line="410" w:lineRule="exact"/>
              <w:jc w:val="left"/>
              <w:rPr>
                <w:rFonts w:hint="eastAsia" w:ascii="仿宋_GB2312" w:hAnsi="宋体" w:cs="宋体"/>
                <w:kern w:val="0"/>
                <w:sz w:val="21"/>
                <w:szCs w:val="21"/>
              </w:rPr>
            </w:pPr>
          </w:p>
        </w:tc>
        <w:tc>
          <w:tcPr>
            <w:tcW w:w="1728" w:type="dxa"/>
            <w:vMerge w:val="continue"/>
            <w:tcBorders>
              <w:top w:val="nil"/>
              <w:left w:val="single" w:color="auto" w:sz="4" w:space="0"/>
              <w:bottom w:val="single" w:color="auto" w:sz="4" w:space="0"/>
              <w:right w:val="single" w:color="auto" w:sz="4" w:space="0"/>
            </w:tcBorders>
            <w:noWrap w:val="0"/>
            <w:vAlign w:val="center"/>
          </w:tcPr>
          <w:p w14:paraId="11E7D72C">
            <w:pPr>
              <w:widowControl/>
              <w:spacing w:line="41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277F2BD8">
            <w:pPr>
              <w:widowControl/>
              <w:spacing w:line="410" w:lineRule="exact"/>
              <w:jc w:val="left"/>
              <w:rPr>
                <w:rFonts w:hint="eastAsia" w:ascii="仿宋_GB2312" w:hAnsi="宋体" w:cs="宋体"/>
                <w:kern w:val="0"/>
                <w:sz w:val="21"/>
                <w:szCs w:val="21"/>
              </w:rPr>
            </w:pPr>
          </w:p>
        </w:tc>
      </w:tr>
      <w:tr w14:paraId="6D5AB787">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5758413F">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3F280D06">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30</w:t>
            </w:r>
          </w:p>
        </w:tc>
        <w:tc>
          <w:tcPr>
            <w:tcW w:w="6593" w:type="dxa"/>
            <w:tcBorders>
              <w:top w:val="nil"/>
              <w:left w:val="nil"/>
              <w:bottom w:val="single" w:color="auto" w:sz="4" w:space="0"/>
              <w:right w:val="single" w:color="auto" w:sz="4" w:space="0"/>
            </w:tcBorders>
            <w:noWrap w:val="0"/>
            <w:vAlign w:val="center"/>
          </w:tcPr>
          <w:p w14:paraId="07BCDFC1">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各级图书馆提供互联网、手机等新媒体图书阅读服务</w:t>
            </w:r>
          </w:p>
        </w:tc>
        <w:tc>
          <w:tcPr>
            <w:tcW w:w="1505" w:type="dxa"/>
            <w:vMerge w:val="continue"/>
            <w:tcBorders>
              <w:top w:val="nil"/>
              <w:left w:val="single" w:color="auto" w:sz="4" w:space="0"/>
              <w:bottom w:val="single" w:color="000000" w:sz="4" w:space="0"/>
              <w:right w:val="single" w:color="auto" w:sz="4" w:space="0"/>
            </w:tcBorders>
            <w:noWrap w:val="0"/>
            <w:vAlign w:val="center"/>
          </w:tcPr>
          <w:p w14:paraId="08EB2C2C">
            <w:pPr>
              <w:widowControl/>
              <w:spacing w:line="410" w:lineRule="exact"/>
              <w:jc w:val="left"/>
              <w:rPr>
                <w:rFonts w:hint="eastAsia" w:ascii="仿宋_GB2312" w:hAnsi="宋体" w:cs="宋体"/>
                <w:kern w:val="0"/>
                <w:sz w:val="21"/>
                <w:szCs w:val="21"/>
              </w:rPr>
            </w:pPr>
          </w:p>
        </w:tc>
        <w:tc>
          <w:tcPr>
            <w:tcW w:w="1728" w:type="dxa"/>
            <w:vMerge w:val="continue"/>
            <w:tcBorders>
              <w:top w:val="nil"/>
              <w:left w:val="single" w:color="auto" w:sz="4" w:space="0"/>
              <w:bottom w:val="single" w:color="auto" w:sz="4" w:space="0"/>
              <w:right w:val="single" w:color="auto" w:sz="4" w:space="0"/>
            </w:tcBorders>
            <w:noWrap w:val="0"/>
            <w:vAlign w:val="center"/>
          </w:tcPr>
          <w:p w14:paraId="52FAB30A">
            <w:pPr>
              <w:widowControl/>
              <w:spacing w:line="41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20674CB4">
            <w:pPr>
              <w:widowControl/>
              <w:spacing w:line="410" w:lineRule="exact"/>
              <w:jc w:val="left"/>
              <w:rPr>
                <w:rFonts w:hint="eastAsia" w:ascii="仿宋_GB2312" w:hAnsi="宋体" w:cs="宋体"/>
                <w:kern w:val="0"/>
                <w:sz w:val="21"/>
                <w:szCs w:val="21"/>
              </w:rPr>
            </w:pPr>
          </w:p>
        </w:tc>
      </w:tr>
      <w:tr w14:paraId="6BA4E7C3">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2ECF4D9F">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7D697E9">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31</w:t>
            </w:r>
          </w:p>
        </w:tc>
        <w:tc>
          <w:tcPr>
            <w:tcW w:w="6593" w:type="dxa"/>
            <w:tcBorders>
              <w:top w:val="nil"/>
              <w:left w:val="nil"/>
              <w:bottom w:val="single" w:color="auto" w:sz="4" w:space="0"/>
              <w:right w:val="single" w:color="auto" w:sz="4" w:space="0"/>
            </w:tcBorders>
            <w:noWrap w:val="0"/>
            <w:vAlign w:val="center"/>
          </w:tcPr>
          <w:p w14:paraId="5C396031">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实施数字图书馆推广工程，市级图书馆可用数字资源不低于10TB，县级图书馆可用数字资源不低于2TB</w:t>
            </w:r>
          </w:p>
        </w:tc>
        <w:tc>
          <w:tcPr>
            <w:tcW w:w="1505" w:type="dxa"/>
            <w:vMerge w:val="continue"/>
            <w:tcBorders>
              <w:top w:val="nil"/>
              <w:left w:val="single" w:color="auto" w:sz="4" w:space="0"/>
              <w:bottom w:val="single" w:color="000000" w:sz="4" w:space="0"/>
              <w:right w:val="single" w:color="auto" w:sz="4" w:space="0"/>
            </w:tcBorders>
            <w:noWrap w:val="0"/>
            <w:vAlign w:val="center"/>
          </w:tcPr>
          <w:p w14:paraId="156B5D18">
            <w:pPr>
              <w:widowControl/>
              <w:spacing w:line="410" w:lineRule="exact"/>
              <w:jc w:val="left"/>
              <w:rPr>
                <w:rFonts w:hint="eastAsia" w:ascii="仿宋_GB2312" w:hAnsi="宋体" w:cs="宋体"/>
                <w:kern w:val="0"/>
                <w:sz w:val="21"/>
                <w:szCs w:val="21"/>
              </w:rPr>
            </w:pPr>
          </w:p>
        </w:tc>
        <w:tc>
          <w:tcPr>
            <w:tcW w:w="1728" w:type="dxa"/>
            <w:vMerge w:val="continue"/>
            <w:tcBorders>
              <w:top w:val="nil"/>
              <w:left w:val="single" w:color="auto" w:sz="4" w:space="0"/>
              <w:bottom w:val="single" w:color="auto" w:sz="4" w:space="0"/>
              <w:right w:val="single" w:color="auto" w:sz="4" w:space="0"/>
            </w:tcBorders>
            <w:noWrap w:val="0"/>
            <w:vAlign w:val="center"/>
          </w:tcPr>
          <w:p w14:paraId="4393B152">
            <w:pPr>
              <w:widowControl/>
              <w:spacing w:line="410" w:lineRule="exact"/>
              <w:jc w:val="left"/>
              <w:rPr>
                <w:rFonts w:hint="eastAsia" w:ascii="仿宋_GB2312" w:hAnsi="宋体" w:cs="宋体"/>
                <w:kern w:val="0"/>
                <w:sz w:val="21"/>
                <w:szCs w:val="21"/>
              </w:rPr>
            </w:pPr>
          </w:p>
        </w:tc>
        <w:tc>
          <w:tcPr>
            <w:tcW w:w="1668" w:type="dxa"/>
            <w:vMerge w:val="restart"/>
            <w:tcBorders>
              <w:top w:val="nil"/>
              <w:left w:val="single" w:color="auto" w:sz="4" w:space="0"/>
              <w:bottom w:val="single" w:color="auto" w:sz="4" w:space="0"/>
              <w:right w:val="single" w:color="auto" w:sz="4" w:space="0"/>
            </w:tcBorders>
            <w:noWrap w:val="0"/>
            <w:vAlign w:val="center"/>
          </w:tcPr>
          <w:p w14:paraId="744BC2C7">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2014年年底前完成基础建设</w:t>
            </w:r>
          </w:p>
        </w:tc>
      </w:tr>
      <w:tr w14:paraId="7AC1A416">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05E9C5C1">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7D30A024">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32</w:t>
            </w:r>
          </w:p>
        </w:tc>
        <w:tc>
          <w:tcPr>
            <w:tcW w:w="6593" w:type="dxa"/>
            <w:tcBorders>
              <w:top w:val="nil"/>
              <w:left w:val="nil"/>
              <w:bottom w:val="single" w:color="auto" w:sz="4" w:space="0"/>
              <w:right w:val="single" w:color="auto" w:sz="4" w:space="0"/>
            </w:tcBorders>
            <w:noWrap w:val="0"/>
            <w:vAlign w:val="center"/>
          </w:tcPr>
          <w:p w14:paraId="3898EF0A">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加快建设市级非物质文化遗产展示馆和县区特色非遗传习所，集中保护和传承非物质文化遗产</w:t>
            </w:r>
          </w:p>
        </w:tc>
        <w:tc>
          <w:tcPr>
            <w:tcW w:w="1505" w:type="dxa"/>
            <w:vMerge w:val="continue"/>
            <w:tcBorders>
              <w:top w:val="nil"/>
              <w:left w:val="single" w:color="auto" w:sz="4" w:space="0"/>
              <w:bottom w:val="single" w:color="000000" w:sz="4" w:space="0"/>
              <w:right w:val="single" w:color="auto" w:sz="4" w:space="0"/>
            </w:tcBorders>
            <w:noWrap w:val="0"/>
            <w:vAlign w:val="center"/>
          </w:tcPr>
          <w:p w14:paraId="60353213">
            <w:pPr>
              <w:widowControl/>
              <w:spacing w:line="410" w:lineRule="exact"/>
              <w:jc w:val="left"/>
              <w:rPr>
                <w:rFonts w:hint="eastAsia" w:ascii="仿宋_GB2312" w:hAnsi="宋体" w:cs="宋体"/>
                <w:kern w:val="0"/>
                <w:sz w:val="21"/>
                <w:szCs w:val="21"/>
              </w:rPr>
            </w:pPr>
          </w:p>
        </w:tc>
        <w:tc>
          <w:tcPr>
            <w:tcW w:w="1728" w:type="dxa"/>
            <w:vMerge w:val="continue"/>
            <w:tcBorders>
              <w:top w:val="nil"/>
              <w:left w:val="single" w:color="auto" w:sz="4" w:space="0"/>
              <w:bottom w:val="single" w:color="auto" w:sz="4" w:space="0"/>
              <w:right w:val="single" w:color="auto" w:sz="4" w:space="0"/>
            </w:tcBorders>
            <w:noWrap w:val="0"/>
            <w:vAlign w:val="center"/>
          </w:tcPr>
          <w:p w14:paraId="50092A2E">
            <w:pPr>
              <w:widowControl/>
              <w:spacing w:line="41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3DEF19C1">
            <w:pPr>
              <w:widowControl/>
              <w:spacing w:line="410" w:lineRule="exact"/>
              <w:jc w:val="left"/>
              <w:rPr>
                <w:rFonts w:hint="eastAsia" w:ascii="仿宋_GB2312" w:hAnsi="宋体" w:cs="宋体"/>
                <w:kern w:val="0"/>
                <w:sz w:val="21"/>
                <w:szCs w:val="21"/>
              </w:rPr>
            </w:pPr>
          </w:p>
        </w:tc>
      </w:tr>
      <w:tr w14:paraId="1FE5A79A">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76F0417F">
            <w:pPr>
              <w:widowControl/>
              <w:spacing w:line="41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7519C8A">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33</w:t>
            </w:r>
          </w:p>
        </w:tc>
        <w:tc>
          <w:tcPr>
            <w:tcW w:w="6593" w:type="dxa"/>
            <w:tcBorders>
              <w:top w:val="nil"/>
              <w:left w:val="nil"/>
              <w:bottom w:val="single" w:color="auto" w:sz="4" w:space="0"/>
              <w:right w:val="single" w:color="auto" w:sz="4" w:space="0"/>
            </w:tcBorders>
            <w:noWrap w:val="0"/>
            <w:vAlign w:val="center"/>
          </w:tcPr>
          <w:p w14:paraId="531525DF">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发挥市城市湿地博物馆、各县区博物馆和高金城烈士纪念馆、梨园口战役纪念馆、中国工农红军西路军纪念馆、路易·艾黎纪念馆、河西解放纪念馆、石窝会议纪念馆等的作用</w:t>
            </w:r>
          </w:p>
        </w:tc>
        <w:tc>
          <w:tcPr>
            <w:tcW w:w="1505" w:type="dxa"/>
            <w:tcBorders>
              <w:top w:val="nil"/>
              <w:left w:val="nil"/>
              <w:bottom w:val="single" w:color="auto" w:sz="4" w:space="0"/>
              <w:right w:val="single" w:color="auto" w:sz="4" w:space="0"/>
            </w:tcBorders>
            <w:noWrap w:val="0"/>
            <w:vAlign w:val="center"/>
          </w:tcPr>
          <w:p w14:paraId="0B8C4A46">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张掖黑河湿地管理局、各县区文广新局</w:t>
            </w:r>
          </w:p>
        </w:tc>
        <w:tc>
          <w:tcPr>
            <w:tcW w:w="1728" w:type="dxa"/>
            <w:tcBorders>
              <w:top w:val="nil"/>
              <w:left w:val="nil"/>
              <w:bottom w:val="single" w:color="auto" w:sz="4" w:space="0"/>
              <w:right w:val="single" w:color="auto" w:sz="4" w:space="0"/>
            </w:tcBorders>
            <w:noWrap w:val="0"/>
            <w:vAlign w:val="center"/>
          </w:tcPr>
          <w:p w14:paraId="03C7B4BD">
            <w:pPr>
              <w:widowControl/>
              <w:spacing w:line="410" w:lineRule="exact"/>
              <w:jc w:val="left"/>
              <w:rPr>
                <w:rFonts w:hint="eastAsia" w:ascii="仿宋_GB2312" w:hAnsi="宋体" w:cs="宋体"/>
                <w:kern w:val="0"/>
                <w:sz w:val="21"/>
                <w:szCs w:val="21"/>
              </w:rPr>
            </w:pPr>
            <w:r>
              <w:rPr>
                <w:rFonts w:hint="eastAsia" w:ascii="仿宋_GB2312" w:hAnsi="宋体" w:cs="宋体"/>
                <w:kern w:val="0"/>
                <w:sz w:val="21"/>
                <w:szCs w:val="21"/>
              </w:rPr>
              <w:t>周全民、康建军、刘  红、盛兴荣、周多星、王登学、王秀芸</w:t>
            </w:r>
          </w:p>
        </w:tc>
        <w:tc>
          <w:tcPr>
            <w:tcW w:w="1668" w:type="dxa"/>
            <w:tcBorders>
              <w:top w:val="nil"/>
              <w:left w:val="nil"/>
              <w:bottom w:val="single" w:color="auto" w:sz="4" w:space="0"/>
              <w:right w:val="single" w:color="auto" w:sz="4" w:space="0"/>
            </w:tcBorders>
            <w:noWrap w:val="0"/>
            <w:vAlign w:val="center"/>
          </w:tcPr>
          <w:p w14:paraId="5B4D2D6A">
            <w:pPr>
              <w:widowControl/>
              <w:spacing w:line="410" w:lineRule="exact"/>
              <w:jc w:val="center"/>
              <w:rPr>
                <w:rFonts w:hint="eastAsia" w:ascii="仿宋_GB2312" w:hAnsi="宋体" w:cs="宋体"/>
                <w:kern w:val="0"/>
                <w:sz w:val="21"/>
                <w:szCs w:val="21"/>
              </w:rPr>
            </w:pPr>
            <w:r>
              <w:rPr>
                <w:rFonts w:hint="eastAsia" w:ascii="仿宋_GB2312" w:hAnsi="宋体" w:cs="宋体"/>
                <w:kern w:val="0"/>
                <w:sz w:val="21"/>
                <w:szCs w:val="21"/>
              </w:rPr>
              <w:t>每年度</w:t>
            </w:r>
          </w:p>
        </w:tc>
      </w:tr>
    </w:tbl>
    <w:p w14:paraId="30F8269E">
      <w:pPr>
        <w:spacing w:line="20" w:lineRule="exact"/>
        <w:rPr>
          <w:rFonts w:hint="eastAsia"/>
        </w:rPr>
      </w:pPr>
    </w:p>
    <w:p w14:paraId="7DDE9F3D">
      <w:pPr>
        <w:spacing w:line="20" w:lineRule="exact"/>
        <w:rPr>
          <w:rFonts w:hint="eastAsia"/>
        </w:rPr>
      </w:pPr>
    </w:p>
    <w:tbl>
      <w:tblPr>
        <w:tblStyle w:val="2"/>
        <w:tblW w:w="0" w:type="auto"/>
        <w:tblInd w:w="93" w:type="dxa"/>
        <w:tblLayout w:type="fixed"/>
        <w:tblCellMar>
          <w:top w:w="0" w:type="dxa"/>
          <w:left w:w="108" w:type="dxa"/>
          <w:bottom w:w="0" w:type="dxa"/>
          <w:right w:w="108" w:type="dxa"/>
        </w:tblCellMar>
      </w:tblPr>
      <w:tblGrid>
        <w:gridCol w:w="883"/>
        <w:gridCol w:w="672"/>
        <w:gridCol w:w="6159"/>
        <w:gridCol w:w="1946"/>
        <w:gridCol w:w="1721"/>
        <w:gridCol w:w="1668"/>
      </w:tblGrid>
      <w:tr w14:paraId="52C92A50">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22BB73BD">
            <w:pPr>
              <w:widowControl/>
              <w:spacing w:line="44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名称</w:t>
            </w:r>
          </w:p>
        </w:tc>
        <w:tc>
          <w:tcPr>
            <w:tcW w:w="672" w:type="dxa"/>
            <w:tcBorders>
              <w:top w:val="single" w:color="auto" w:sz="4" w:space="0"/>
              <w:left w:val="nil"/>
              <w:bottom w:val="single" w:color="auto" w:sz="4" w:space="0"/>
              <w:right w:val="single" w:color="auto" w:sz="4" w:space="0"/>
            </w:tcBorders>
            <w:noWrap w:val="0"/>
            <w:vAlign w:val="center"/>
          </w:tcPr>
          <w:p w14:paraId="3C6C4C12">
            <w:pPr>
              <w:widowControl/>
              <w:spacing w:line="44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序号</w:t>
            </w:r>
          </w:p>
        </w:tc>
        <w:tc>
          <w:tcPr>
            <w:tcW w:w="6159" w:type="dxa"/>
            <w:tcBorders>
              <w:top w:val="single" w:color="auto" w:sz="4" w:space="0"/>
              <w:left w:val="nil"/>
              <w:bottom w:val="single" w:color="auto" w:sz="4" w:space="0"/>
              <w:right w:val="single" w:color="auto" w:sz="4" w:space="0"/>
            </w:tcBorders>
            <w:noWrap w:val="0"/>
            <w:vAlign w:val="center"/>
          </w:tcPr>
          <w:p w14:paraId="383BAD4F">
            <w:pPr>
              <w:widowControl/>
              <w:spacing w:line="44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工作任务</w:t>
            </w:r>
          </w:p>
        </w:tc>
        <w:tc>
          <w:tcPr>
            <w:tcW w:w="1946" w:type="dxa"/>
            <w:tcBorders>
              <w:top w:val="single" w:color="auto" w:sz="4" w:space="0"/>
              <w:left w:val="nil"/>
              <w:bottom w:val="single" w:color="auto" w:sz="4" w:space="0"/>
              <w:right w:val="single" w:color="auto" w:sz="4" w:space="0"/>
            </w:tcBorders>
            <w:noWrap w:val="0"/>
            <w:vAlign w:val="center"/>
          </w:tcPr>
          <w:p w14:paraId="3CF8A8F5">
            <w:pPr>
              <w:widowControl/>
              <w:spacing w:line="44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责任单位</w:t>
            </w:r>
          </w:p>
        </w:tc>
        <w:tc>
          <w:tcPr>
            <w:tcW w:w="1721" w:type="dxa"/>
            <w:tcBorders>
              <w:top w:val="single" w:color="auto" w:sz="4" w:space="0"/>
              <w:left w:val="nil"/>
              <w:bottom w:val="single" w:color="auto" w:sz="4" w:space="0"/>
              <w:right w:val="single" w:color="auto" w:sz="4" w:space="0"/>
            </w:tcBorders>
            <w:noWrap w:val="0"/>
            <w:vAlign w:val="center"/>
          </w:tcPr>
          <w:p w14:paraId="149BDAF8">
            <w:pPr>
              <w:widowControl/>
              <w:spacing w:line="44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责任人</w:t>
            </w:r>
          </w:p>
        </w:tc>
        <w:tc>
          <w:tcPr>
            <w:tcW w:w="1668" w:type="dxa"/>
            <w:tcBorders>
              <w:top w:val="single" w:color="auto" w:sz="4" w:space="0"/>
              <w:left w:val="nil"/>
              <w:bottom w:val="single" w:color="auto" w:sz="4" w:space="0"/>
              <w:right w:val="single" w:color="auto" w:sz="4" w:space="0"/>
            </w:tcBorders>
            <w:noWrap w:val="0"/>
            <w:vAlign w:val="center"/>
          </w:tcPr>
          <w:p w14:paraId="29CAAE45">
            <w:pPr>
              <w:widowControl/>
              <w:spacing w:line="44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完成时限</w:t>
            </w:r>
          </w:p>
        </w:tc>
      </w:tr>
      <w:tr w14:paraId="4C0563BE">
        <w:tblPrEx>
          <w:tblCellMar>
            <w:top w:w="0" w:type="dxa"/>
            <w:left w:w="108" w:type="dxa"/>
            <w:bottom w:w="0" w:type="dxa"/>
            <w:right w:w="108" w:type="dxa"/>
          </w:tblCellMar>
        </w:tblPrEx>
        <w:tc>
          <w:tcPr>
            <w:tcW w:w="883" w:type="dxa"/>
            <w:vMerge w:val="restart"/>
            <w:tcBorders>
              <w:top w:val="nil"/>
              <w:left w:val="single" w:color="auto" w:sz="4" w:space="0"/>
              <w:right w:val="single" w:color="auto" w:sz="4" w:space="0"/>
            </w:tcBorders>
            <w:noWrap w:val="0"/>
            <w:vAlign w:val="center"/>
          </w:tcPr>
          <w:p w14:paraId="05C97F59">
            <w:pPr>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二、提升公共文化服务供给能力</w:t>
            </w:r>
          </w:p>
        </w:tc>
        <w:tc>
          <w:tcPr>
            <w:tcW w:w="672" w:type="dxa"/>
            <w:tcBorders>
              <w:top w:val="nil"/>
              <w:left w:val="nil"/>
              <w:bottom w:val="single" w:color="auto" w:sz="4" w:space="0"/>
              <w:right w:val="single" w:color="auto" w:sz="4" w:space="0"/>
            </w:tcBorders>
            <w:noWrap w:val="0"/>
            <w:vAlign w:val="center"/>
          </w:tcPr>
          <w:p w14:paraId="09D34E31">
            <w:pPr>
              <w:widowControl/>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34</w:t>
            </w:r>
          </w:p>
        </w:tc>
        <w:tc>
          <w:tcPr>
            <w:tcW w:w="6159" w:type="dxa"/>
            <w:tcBorders>
              <w:top w:val="nil"/>
              <w:left w:val="nil"/>
              <w:bottom w:val="single" w:color="auto" w:sz="4" w:space="0"/>
              <w:right w:val="single" w:color="auto" w:sz="4" w:space="0"/>
            </w:tcBorders>
            <w:noWrap w:val="0"/>
            <w:vAlign w:val="center"/>
          </w:tcPr>
          <w:p w14:paraId="422C4164">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市上创作《多彩张掖》剧目，甘州区、山丹县、肃南县各创作1台体现张掖地域文化特色的精品力作,为丰富文艺演出市场储备精品</w:t>
            </w:r>
          </w:p>
        </w:tc>
        <w:tc>
          <w:tcPr>
            <w:tcW w:w="1946" w:type="dxa"/>
            <w:tcBorders>
              <w:top w:val="nil"/>
              <w:left w:val="nil"/>
              <w:bottom w:val="single" w:color="auto" w:sz="4" w:space="0"/>
              <w:right w:val="single" w:color="auto" w:sz="4" w:space="0"/>
            </w:tcBorders>
            <w:noWrap w:val="0"/>
            <w:vAlign w:val="center"/>
          </w:tcPr>
          <w:p w14:paraId="23BFF05E">
            <w:pPr>
              <w:widowControl/>
              <w:spacing w:line="370" w:lineRule="exact"/>
              <w:rPr>
                <w:rFonts w:hint="eastAsia" w:ascii="仿宋_GB2312" w:hAnsi="宋体" w:cs="宋体"/>
                <w:kern w:val="0"/>
                <w:sz w:val="21"/>
                <w:szCs w:val="21"/>
              </w:rPr>
            </w:pPr>
            <w:r>
              <w:rPr>
                <w:rFonts w:hint="eastAsia" w:ascii="仿宋_GB2312" w:hAnsi="宋体" w:cs="宋体"/>
                <w:kern w:val="0"/>
                <w:sz w:val="21"/>
                <w:szCs w:val="21"/>
              </w:rPr>
              <w:t>市文广新局，甘州区、山丹县、肃南县文广新局</w:t>
            </w:r>
          </w:p>
        </w:tc>
        <w:tc>
          <w:tcPr>
            <w:tcW w:w="1721" w:type="dxa"/>
            <w:tcBorders>
              <w:top w:val="nil"/>
              <w:left w:val="nil"/>
              <w:bottom w:val="single" w:color="auto" w:sz="4" w:space="0"/>
              <w:right w:val="single" w:color="auto" w:sz="4" w:space="0"/>
            </w:tcBorders>
            <w:noWrap w:val="0"/>
            <w:vAlign w:val="center"/>
          </w:tcPr>
          <w:p w14:paraId="28C9A669">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徐晓霞、康建军、周多星、王秀芸</w:t>
            </w:r>
          </w:p>
        </w:tc>
        <w:tc>
          <w:tcPr>
            <w:tcW w:w="1668" w:type="dxa"/>
            <w:tcBorders>
              <w:top w:val="nil"/>
              <w:left w:val="nil"/>
              <w:bottom w:val="single" w:color="auto" w:sz="4" w:space="0"/>
              <w:right w:val="single" w:color="auto" w:sz="4" w:space="0"/>
            </w:tcBorders>
            <w:noWrap w:val="0"/>
            <w:vAlign w:val="center"/>
          </w:tcPr>
          <w:p w14:paraId="20E295F4">
            <w:pPr>
              <w:widowControl/>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2015年10月前完成</w:t>
            </w:r>
          </w:p>
        </w:tc>
      </w:tr>
      <w:tr w14:paraId="63BD6CE7">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1C65C3CA">
            <w:pPr>
              <w:spacing w:line="37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1EA7D09A">
            <w:pPr>
              <w:widowControl/>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35</w:t>
            </w:r>
          </w:p>
        </w:tc>
        <w:tc>
          <w:tcPr>
            <w:tcW w:w="6159" w:type="dxa"/>
            <w:tcBorders>
              <w:top w:val="nil"/>
              <w:left w:val="nil"/>
              <w:bottom w:val="single" w:color="auto" w:sz="4" w:space="0"/>
              <w:right w:val="single" w:color="auto" w:sz="4" w:space="0"/>
            </w:tcBorders>
            <w:noWrap w:val="0"/>
            <w:vAlign w:val="center"/>
          </w:tcPr>
          <w:p w14:paraId="754B99BF">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举办“湿地之夏·金张掖旅游文化艺术节”等系列特色品牌文化活动</w:t>
            </w:r>
          </w:p>
        </w:tc>
        <w:tc>
          <w:tcPr>
            <w:tcW w:w="1946" w:type="dxa"/>
            <w:tcBorders>
              <w:top w:val="nil"/>
              <w:left w:val="nil"/>
              <w:bottom w:val="single" w:color="auto" w:sz="4" w:space="0"/>
              <w:right w:val="single" w:color="auto" w:sz="4" w:space="0"/>
            </w:tcBorders>
            <w:noWrap w:val="0"/>
            <w:vAlign w:val="center"/>
          </w:tcPr>
          <w:p w14:paraId="5E643923">
            <w:pPr>
              <w:widowControl/>
              <w:spacing w:line="370" w:lineRule="exact"/>
              <w:rPr>
                <w:rFonts w:hint="eastAsia" w:ascii="仿宋_GB2312" w:hAnsi="宋体" w:cs="宋体"/>
                <w:kern w:val="0"/>
                <w:sz w:val="21"/>
                <w:szCs w:val="21"/>
              </w:rPr>
            </w:pPr>
            <w:r>
              <w:rPr>
                <w:rFonts w:hint="eastAsia" w:ascii="仿宋_GB2312" w:hAnsi="宋体" w:cs="宋体"/>
                <w:kern w:val="0"/>
                <w:sz w:val="21"/>
                <w:szCs w:val="21"/>
              </w:rPr>
              <w:t>各县区政府</w:t>
            </w:r>
          </w:p>
        </w:tc>
        <w:tc>
          <w:tcPr>
            <w:tcW w:w="1721" w:type="dxa"/>
            <w:tcBorders>
              <w:top w:val="nil"/>
              <w:left w:val="nil"/>
              <w:bottom w:val="single" w:color="auto" w:sz="4" w:space="0"/>
              <w:right w:val="single" w:color="auto" w:sz="4" w:space="0"/>
            </w:tcBorders>
            <w:noWrap w:val="0"/>
            <w:vAlign w:val="center"/>
          </w:tcPr>
          <w:p w14:paraId="5BDE228D">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张玉林、冯  军、杨成林、刘晓云、张学勇、高林俊</w:t>
            </w:r>
          </w:p>
        </w:tc>
        <w:tc>
          <w:tcPr>
            <w:tcW w:w="1668" w:type="dxa"/>
            <w:vMerge w:val="restart"/>
            <w:tcBorders>
              <w:top w:val="nil"/>
              <w:left w:val="single" w:color="auto" w:sz="4" w:space="0"/>
              <w:bottom w:val="single" w:color="auto" w:sz="4" w:space="0"/>
              <w:right w:val="single" w:color="auto" w:sz="4" w:space="0"/>
            </w:tcBorders>
            <w:noWrap w:val="0"/>
            <w:vAlign w:val="center"/>
          </w:tcPr>
          <w:p w14:paraId="26BE0A67">
            <w:pPr>
              <w:widowControl/>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每年度</w:t>
            </w:r>
          </w:p>
        </w:tc>
      </w:tr>
      <w:tr w14:paraId="6B3A06C0">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54D89801">
            <w:pPr>
              <w:spacing w:line="37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1132A94D">
            <w:pPr>
              <w:widowControl/>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36</w:t>
            </w:r>
          </w:p>
        </w:tc>
        <w:tc>
          <w:tcPr>
            <w:tcW w:w="6159" w:type="dxa"/>
            <w:tcBorders>
              <w:top w:val="nil"/>
              <w:left w:val="nil"/>
              <w:bottom w:val="single" w:color="auto" w:sz="4" w:space="0"/>
              <w:right w:val="single" w:color="auto" w:sz="4" w:space="0"/>
            </w:tcBorders>
            <w:noWrap w:val="0"/>
            <w:vAlign w:val="center"/>
          </w:tcPr>
          <w:p w14:paraId="1AD15184">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开展“宜居宜游”文化艺术演出月，“激情张掖”广场舞，“大美张掖”书法、绘画、摄影作品展，“魅力张掖”艺术精品剧目展演等活动</w:t>
            </w:r>
          </w:p>
        </w:tc>
        <w:tc>
          <w:tcPr>
            <w:tcW w:w="1946" w:type="dxa"/>
            <w:tcBorders>
              <w:top w:val="nil"/>
              <w:left w:val="nil"/>
              <w:bottom w:val="single" w:color="auto" w:sz="4" w:space="0"/>
              <w:right w:val="single" w:color="auto" w:sz="4" w:space="0"/>
            </w:tcBorders>
            <w:noWrap w:val="0"/>
            <w:vAlign w:val="center"/>
          </w:tcPr>
          <w:p w14:paraId="547720D4">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市、县区文广新局</w:t>
            </w:r>
          </w:p>
        </w:tc>
        <w:tc>
          <w:tcPr>
            <w:tcW w:w="1721" w:type="dxa"/>
            <w:tcBorders>
              <w:top w:val="nil"/>
              <w:left w:val="nil"/>
              <w:bottom w:val="single" w:color="auto" w:sz="4" w:space="0"/>
              <w:right w:val="single" w:color="auto" w:sz="4" w:space="0"/>
            </w:tcBorders>
            <w:noWrap w:val="0"/>
            <w:vAlign w:val="center"/>
          </w:tcPr>
          <w:p w14:paraId="79846C96">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徐晓霞、康建军、刘红、盛兴荣、周多星、王登学、  王秀芸</w:t>
            </w:r>
          </w:p>
        </w:tc>
        <w:tc>
          <w:tcPr>
            <w:tcW w:w="1668" w:type="dxa"/>
            <w:vMerge w:val="continue"/>
            <w:tcBorders>
              <w:top w:val="nil"/>
              <w:left w:val="single" w:color="auto" w:sz="4" w:space="0"/>
              <w:bottom w:val="single" w:color="auto" w:sz="4" w:space="0"/>
              <w:right w:val="single" w:color="auto" w:sz="4" w:space="0"/>
            </w:tcBorders>
            <w:noWrap w:val="0"/>
            <w:vAlign w:val="center"/>
          </w:tcPr>
          <w:p w14:paraId="4DFEE18D">
            <w:pPr>
              <w:widowControl/>
              <w:spacing w:line="370" w:lineRule="exact"/>
              <w:jc w:val="left"/>
              <w:rPr>
                <w:rFonts w:hint="eastAsia" w:ascii="仿宋_GB2312" w:hAnsi="宋体" w:cs="宋体"/>
                <w:kern w:val="0"/>
                <w:sz w:val="21"/>
                <w:szCs w:val="21"/>
              </w:rPr>
            </w:pPr>
          </w:p>
        </w:tc>
      </w:tr>
      <w:tr w14:paraId="42737AFD">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3D559C5F">
            <w:pPr>
              <w:widowControl/>
              <w:spacing w:line="37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19D7251B">
            <w:pPr>
              <w:widowControl/>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37</w:t>
            </w:r>
          </w:p>
        </w:tc>
        <w:tc>
          <w:tcPr>
            <w:tcW w:w="6159" w:type="dxa"/>
            <w:tcBorders>
              <w:top w:val="nil"/>
              <w:left w:val="nil"/>
              <w:bottom w:val="single" w:color="auto" w:sz="4" w:space="0"/>
              <w:right w:val="single" w:color="auto" w:sz="4" w:space="0"/>
            </w:tcBorders>
            <w:noWrap w:val="0"/>
            <w:vAlign w:val="center"/>
          </w:tcPr>
          <w:p w14:paraId="79CEE523">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各乡镇综合文化站每年组织开展不少于12次的群众文化活动，举办文化辅导班4次以上，使所在乡镇群众的文化受益率达到60%以上</w:t>
            </w:r>
          </w:p>
        </w:tc>
        <w:tc>
          <w:tcPr>
            <w:tcW w:w="1946" w:type="dxa"/>
            <w:vMerge w:val="restart"/>
            <w:tcBorders>
              <w:top w:val="nil"/>
              <w:left w:val="single" w:color="auto" w:sz="4" w:space="0"/>
              <w:right w:val="single" w:color="auto" w:sz="4" w:space="0"/>
            </w:tcBorders>
            <w:noWrap w:val="0"/>
            <w:vAlign w:val="center"/>
          </w:tcPr>
          <w:p w14:paraId="0FB500CF">
            <w:pPr>
              <w:widowControl/>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各县区文广新局</w:t>
            </w:r>
          </w:p>
        </w:tc>
        <w:tc>
          <w:tcPr>
            <w:tcW w:w="1721" w:type="dxa"/>
            <w:vMerge w:val="restart"/>
            <w:tcBorders>
              <w:top w:val="nil"/>
              <w:left w:val="single" w:color="auto" w:sz="4" w:space="0"/>
              <w:right w:val="single" w:color="auto" w:sz="4" w:space="0"/>
            </w:tcBorders>
            <w:noWrap w:val="0"/>
            <w:vAlign w:val="center"/>
          </w:tcPr>
          <w:p w14:paraId="38F65B2F">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康建军、刘 红、盛兴荣、周多星、王登学、王秀芸</w:t>
            </w:r>
          </w:p>
        </w:tc>
        <w:tc>
          <w:tcPr>
            <w:tcW w:w="1668" w:type="dxa"/>
            <w:vMerge w:val="restart"/>
            <w:tcBorders>
              <w:top w:val="nil"/>
              <w:left w:val="single" w:color="auto" w:sz="4" w:space="0"/>
              <w:right w:val="single" w:color="auto" w:sz="4" w:space="0"/>
            </w:tcBorders>
            <w:noWrap w:val="0"/>
            <w:vAlign w:val="center"/>
          </w:tcPr>
          <w:p w14:paraId="7037DC25">
            <w:pPr>
              <w:widowControl/>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每年度</w:t>
            </w:r>
          </w:p>
        </w:tc>
      </w:tr>
      <w:tr w14:paraId="3467CDE1">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619E1A19">
            <w:pPr>
              <w:widowControl/>
              <w:spacing w:line="37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4743A05B">
            <w:pPr>
              <w:widowControl/>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38</w:t>
            </w:r>
          </w:p>
        </w:tc>
        <w:tc>
          <w:tcPr>
            <w:tcW w:w="6159" w:type="dxa"/>
            <w:tcBorders>
              <w:top w:val="nil"/>
              <w:left w:val="nil"/>
              <w:bottom w:val="single" w:color="auto" w:sz="4" w:space="0"/>
              <w:right w:val="single" w:color="auto" w:sz="4" w:space="0"/>
            </w:tcBorders>
            <w:noWrap w:val="0"/>
            <w:vAlign w:val="center"/>
          </w:tcPr>
          <w:p w14:paraId="499C27C9">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各县区文化馆指导行政村文化活动，每年组织观看2场以上戏剧或文艺演出，每年组织3次以上的群众文体活动</w:t>
            </w:r>
          </w:p>
        </w:tc>
        <w:tc>
          <w:tcPr>
            <w:tcW w:w="1946" w:type="dxa"/>
            <w:vMerge w:val="continue"/>
            <w:tcBorders>
              <w:left w:val="single" w:color="auto" w:sz="4" w:space="0"/>
              <w:right w:val="single" w:color="auto" w:sz="4" w:space="0"/>
            </w:tcBorders>
            <w:noWrap w:val="0"/>
            <w:vAlign w:val="center"/>
          </w:tcPr>
          <w:p w14:paraId="49C08592">
            <w:pPr>
              <w:widowControl/>
              <w:spacing w:line="370" w:lineRule="exact"/>
              <w:jc w:val="left"/>
              <w:rPr>
                <w:rFonts w:hint="eastAsia" w:ascii="仿宋_GB2312" w:hAnsi="宋体" w:cs="宋体"/>
                <w:kern w:val="0"/>
                <w:sz w:val="21"/>
                <w:szCs w:val="21"/>
              </w:rPr>
            </w:pPr>
          </w:p>
        </w:tc>
        <w:tc>
          <w:tcPr>
            <w:tcW w:w="1721" w:type="dxa"/>
            <w:vMerge w:val="continue"/>
            <w:tcBorders>
              <w:left w:val="single" w:color="auto" w:sz="4" w:space="0"/>
              <w:right w:val="single" w:color="auto" w:sz="4" w:space="0"/>
            </w:tcBorders>
            <w:noWrap w:val="0"/>
            <w:vAlign w:val="center"/>
          </w:tcPr>
          <w:p w14:paraId="677AF2BB">
            <w:pPr>
              <w:widowControl/>
              <w:spacing w:line="370" w:lineRule="exact"/>
              <w:jc w:val="left"/>
              <w:rPr>
                <w:rFonts w:hint="eastAsia" w:ascii="仿宋_GB2312" w:hAnsi="宋体" w:cs="宋体"/>
                <w:kern w:val="0"/>
                <w:sz w:val="21"/>
                <w:szCs w:val="21"/>
              </w:rPr>
            </w:pPr>
          </w:p>
        </w:tc>
        <w:tc>
          <w:tcPr>
            <w:tcW w:w="1668" w:type="dxa"/>
            <w:vMerge w:val="continue"/>
            <w:tcBorders>
              <w:left w:val="single" w:color="auto" w:sz="4" w:space="0"/>
              <w:right w:val="single" w:color="auto" w:sz="4" w:space="0"/>
            </w:tcBorders>
            <w:noWrap w:val="0"/>
            <w:vAlign w:val="center"/>
          </w:tcPr>
          <w:p w14:paraId="060B46DE">
            <w:pPr>
              <w:widowControl/>
              <w:spacing w:line="370" w:lineRule="exact"/>
              <w:jc w:val="left"/>
              <w:rPr>
                <w:rFonts w:hint="eastAsia" w:ascii="仿宋_GB2312" w:hAnsi="宋体" w:cs="宋体"/>
                <w:kern w:val="0"/>
                <w:sz w:val="21"/>
                <w:szCs w:val="21"/>
              </w:rPr>
            </w:pPr>
          </w:p>
        </w:tc>
      </w:tr>
      <w:tr w14:paraId="603EB9BA">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4F77DCE2">
            <w:pPr>
              <w:widowControl/>
              <w:spacing w:line="37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7B7C93B">
            <w:pPr>
              <w:widowControl/>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39</w:t>
            </w:r>
          </w:p>
        </w:tc>
        <w:tc>
          <w:tcPr>
            <w:tcW w:w="6159" w:type="dxa"/>
            <w:tcBorders>
              <w:top w:val="nil"/>
              <w:left w:val="nil"/>
              <w:bottom w:val="single" w:color="auto" w:sz="4" w:space="0"/>
              <w:right w:val="single" w:color="auto" w:sz="4" w:space="0"/>
            </w:tcBorders>
            <w:noWrap w:val="0"/>
            <w:vAlign w:val="center"/>
          </w:tcPr>
          <w:p w14:paraId="3DC4B7E8">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推广“12345”家庭文化示范户活动（1个书柜、2份报纸、30本图书、4幅字画、读5本好书），每个行政村、社区培育20家以上文化示范带动户</w:t>
            </w:r>
          </w:p>
        </w:tc>
        <w:tc>
          <w:tcPr>
            <w:tcW w:w="1946" w:type="dxa"/>
            <w:vMerge w:val="continue"/>
            <w:tcBorders>
              <w:left w:val="single" w:color="auto" w:sz="4" w:space="0"/>
              <w:right w:val="single" w:color="auto" w:sz="4" w:space="0"/>
            </w:tcBorders>
            <w:noWrap w:val="0"/>
            <w:vAlign w:val="center"/>
          </w:tcPr>
          <w:p w14:paraId="0C2F9893">
            <w:pPr>
              <w:widowControl/>
              <w:spacing w:line="370" w:lineRule="exact"/>
              <w:jc w:val="left"/>
              <w:rPr>
                <w:rFonts w:hint="eastAsia" w:ascii="仿宋_GB2312" w:hAnsi="宋体" w:cs="宋体"/>
                <w:kern w:val="0"/>
                <w:sz w:val="21"/>
                <w:szCs w:val="21"/>
              </w:rPr>
            </w:pPr>
          </w:p>
        </w:tc>
        <w:tc>
          <w:tcPr>
            <w:tcW w:w="1721" w:type="dxa"/>
            <w:vMerge w:val="continue"/>
            <w:tcBorders>
              <w:left w:val="single" w:color="auto" w:sz="4" w:space="0"/>
              <w:right w:val="single" w:color="auto" w:sz="4" w:space="0"/>
            </w:tcBorders>
            <w:noWrap w:val="0"/>
            <w:vAlign w:val="center"/>
          </w:tcPr>
          <w:p w14:paraId="679D707E">
            <w:pPr>
              <w:widowControl/>
              <w:spacing w:line="370" w:lineRule="exact"/>
              <w:jc w:val="left"/>
              <w:rPr>
                <w:rFonts w:hint="eastAsia" w:ascii="仿宋_GB2312" w:hAnsi="宋体" w:cs="宋体"/>
                <w:kern w:val="0"/>
                <w:sz w:val="21"/>
                <w:szCs w:val="21"/>
              </w:rPr>
            </w:pPr>
          </w:p>
        </w:tc>
        <w:tc>
          <w:tcPr>
            <w:tcW w:w="1668" w:type="dxa"/>
            <w:vMerge w:val="continue"/>
            <w:tcBorders>
              <w:left w:val="single" w:color="auto" w:sz="4" w:space="0"/>
              <w:right w:val="single" w:color="auto" w:sz="4" w:space="0"/>
            </w:tcBorders>
            <w:noWrap w:val="0"/>
            <w:vAlign w:val="center"/>
          </w:tcPr>
          <w:p w14:paraId="66CB196C">
            <w:pPr>
              <w:widowControl/>
              <w:spacing w:line="370" w:lineRule="exact"/>
              <w:jc w:val="left"/>
              <w:rPr>
                <w:rFonts w:hint="eastAsia" w:ascii="仿宋_GB2312" w:hAnsi="宋体" w:cs="宋体"/>
                <w:kern w:val="0"/>
                <w:sz w:val="21"/>
                <w:szCs w:val="21"/>
              </w:rPr>
            </w:pPr>
          </w:p>
        </w:tc>
      </w:tr>
      <w:tr w14:paraId="14834AE2">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537E2975">
            <w:pPr>
              <w:widowControl/>
              <w:spacing w:line="370" w:lineRule="exact"/>
              <w:jc w:val="center"/>
              <w:rPr>
                <w:rFonts w:hint="eastAsia" w:ascii="仿宋_GB2312" w:hAnsi="宋体" w:cs="宋体"/>
                <w:kern w:val="0"/>
                <w:sz w:val="21"/>
                <w:szCs w:val="21"/>
              </w:rPr>
            </w:pPr>
          </w:p>
        </w:tc>
        <w:tc>
          <w:tcPr>
            <w:tcW w:w="672" w:type="dxa"/>
            <w:tcBorders>
              <w:top w:val="single" w:color="auto" w:sz="4" w:space="0"/>
              <w:left w:val="nil"/>
              <w:bottom w:val="single" w:color="auto" w:sz="4" w:space="0"/>
              <w:right w:val="single" w:color="auto" w:sz="4" w:space="0"/>
            </w:tcBorders>
            <w:noWrap w:val="0"/>
            <w:vAlign w:val="center"/>
          </w:tcPr>
          <w:p w14:paraId="771B35C4">
            <w:pPr>
              <w:widowControl/>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40</w:t>
            </w:r>
          </w:p>
        </w:tc>
        <w:tc>
          <w:tcPr>
            <w:tcW w:w="6159" w:type="dxa"/>
            <w:tcBorders>
              <w:top w:val="single" w:color="auto" w:sz="4" w:space="0"/>
              <w:left w:val="nil"/>
              <w:bottom w:val="single" w:color="auto" w:sz="4" w:space="0"/>
              <w:right w:val="single" w:color="auto" w:sz="4" w:space="0"/>
            </w:tcBorders>
            <w:noWrap w:val="0"/>
            <w:vAlign w:val="center"/>
          </w:tcPr>
          <w:p w14:paraId="3A354A46">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各级图书馆、文化馆、博物馆、美术馆、纪念馆全部实现免费开放</w:t>
            </w:r>
          </w:p>
        </w:tc>
        <w:tc>
          <w:tcPr>
            <w:tcW w:w="1946" w:type="dxa"/>
            <w:vMerge w:val="continue"/>
            <w:tcBorders>
              <w:left w:val="single" w:color="auto" w:sz="4" w:space="0"/>
              <w:right w:val="single" w:color="auto" w:sz="4" w:space="0"/>
            </w:tcBorders>
            <w:noWrap w:val="0"/>
            <w:vAlign w:val="center"/>
          </w:tcPr>
          <w:p w14:paraId="103A202F">
            <w:pPr>
              <w:widowControl/>
              <w:spacing w:line="370" w:lineRule="exact"/>
              <w:jc w:val="left"/>
              <w:rPr>
                <w:rFonts w:hint="eastAsia" w:ascii="仿宋_GB2312" w:hAnsi="宋体" w:cs="宋体"/>
                <w:kern w:val="0"/>
                <w:sz w:val="21"/>
                <w:szCs w:val="21"/>
              </w:rPr>
            </w:pPr>
          </w:p>
        </w:tc>
        <w:tc>
          <w:tcPr>
            <w:tcW w:w="1721" w:type="dxa"/>
            <w:vMerge w:val="continue"/>
            <w:tcBorders>
              <w:left w:val="single" w:color="auto" w:sz="4" w:space="0"/>
              <w:right w:val="single" w:color="auto" w:sz="4" w:space="0"/>
            </w:tcBorders>
            <w:noWrap w:val="0"/>
            <w:vAlign w:val="center"/>
          </w:tcPr>
          <w:p w14:paraId="0FBE878F">
            <w:pPr>
              <w:widowControl/>
              <w:spacing w:line="370" w:lineRule="exact"/>
              <w:jc w:val="left"/>
              <w:rPr>
                <w:rFonts w:hint="eastAsia" w:ascii="仿宋_GB2312" w:hAnsi="宋体" w:cs="宋体"/>
                <w:kern w:val="0"/>
                <w:sz w:val="21"/>
                <w:szCs w:val="21"/>
              </w:rPr>
            </w:pPr>
          </w:p>
        </w:tc>
        <w:tc>
          <w:tcPr>
            <w:tcW w:w="1668" w:type="dxa"/>
            <w:vMerge w:val="continue"/>
            <w:tcBorders>
              <w:left w:val="single" w:color="auto" w:sz="4" w:space="0"/>
              <w:right w:val="single" w:color="auto" w:sz="4" w:space="0"/>
            </w:tcBorders>
            <w:noWrap w:val="0"/>
            <w:vAlign w:val="center"/>
          </w:tcPr>
          <w:p w14:paraId="3634CB28">
            <w:pPr>
              <w:widowControl/>
              <w:spacing w:line="370" w:lineRule="exact"/>
              <w:jc w:val="left"/>
              <w:rPr>
                <w:rFonts w:hint="eastAsia" w:ascii="仿宋_GB2312" w:hAnsi="宋体" w:cs="宋体"/>
                <w:kern w:val="0"/>
                <w:sz w:val="21"/>
                <w:szCs w:val="21"/>
              </w:rPr>
            </w:pPr>
          </w:p>
        </w:tc>
      </w:tr>
      <w:tr w14:paraId="69B15FC7">
        <w:tblPrEx>
          <w:tblCellMar>
            <w:top w:w="0" w:type="dxa"/>
            <w:left w:w="108" w:type="dxa"/>
            <w:bottom w:w="0" w:type="dxa"/>
            <w:right w:w="108" w:type="dxa"/>
          </w:tblCellMar>
        </w:tblPrEx>
        <w:tc>
          <w:tcPr>
            <w:tcW w:w="883" w:type="dxa"/>
            <w:vMerge w:val="continue"/>
            <w:tcBorders>
              <w:left w:val="single" w:color="auto" w:sz="4" w:space="0"/>
              <w:bottom w:val="single" w:color="auto" w:sz="4" w:space="0"/>
              <w:right w:val="single" w:color="auto" w:sz="4" w:space="0"/>
            </w:tcBorders>
            <w:noWrap w:val="0"/>
            <w:vAlign w:val="center"/>
          </w:tcPr>
          <w:p w14:paraId="4B5A20DF">
            <w:pPr>
              <w:widowControl/>
              <w:spacing w:line="37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422A4839">
            <w:pPr>
              <w:widowControl/>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41</w:t>
            </w:r>
          </w:p>
        </w:tc>
        <w:tc>
          <w:tcPr>
            <w:tcW w:w="6159" w:type="dxa"/>
            <w:tcBorders>
              <w:top w:val="nil"/>
              <w:left w:val="nil"/>
              <w:bottom w:val="single" w:color="auto" w:sz="4" w:space="0"/>
              <w:right w:val="single" w:color="auto" w:sz="4" w:space="0"/>
            </w:tcBorders>
            <w:noWrap w:val="0"/>
            <w:vAlign w:val="center"/>
          </w:tcPr>
          <w:p w14:paraId="1C598C99">
            <w:pPr>
              <w:widowControl/>
              <w:spacing w:line="370" w:lineRule="exact"/>
              <w:jc w:val="left"/>
              <w:rPr>
                <w:rFonts w:hint="eastAsia" w:ascii="仿宋_GB2312" w:hAnsi="宋体" w:cs="宋体"/>
                <w:kern w:val="0"/>
                <w:sz w:val="21"/>
                <w:szCs w:val="21"/>
              </w:rPr>
            </w:pPr>
            <w:r>
              <w:rPr>
                <w:rFonts w:hint="eastAsia" w:ascii="仿宋_GB2312" w:hAnsi="宋体" w:cs="宋体"/>
                <w:kern w:val="0"/>
                <w:sz w:val="21"/>
                <w:szCs w:val="21"/>
              </w:rPr>
              <w:t>持续开展农村数字电影放映工程，确保每个行政村每月放映1场公益电影</w:t>
            </w:r>
          </w:p>
        </w:tc>
        <w:tc>
          <w:tcPr>
            <w:tcW w:w="1946" w:type="dxa"/>
            <w:vMerge w:val="continue"/>
            <w:tcBorders>
              <w:left w:val="single" w:color="auto" w:sz="4" w:space="0"/>
              <w:bottom w:val="single" w:color="auto" w:sz="4" w:space="0"/>
              <w:right w:val="single" w:color="auto" w:sz="4" w:space="0"/>
            </w:tcBorders>
            <w:noWrap w:val="0"/>
            <w:vAlign w:val="center"/>
          </w:tcPr>
          <w:p w14:paraId="097CA7E0">
            <w:pPr>
              <w:widowControl/>
              <w:spacing w:line="370" w:lineRule="exact"/>
              <w:jc w:val="left"/>
              <w:rPr>
                <w:rFonts w:hint="eastAsia" w:ascii="仿宋_GB2312" w:hAnsi="宋体" w:cs="宋体"/>
                <w:kern w:val="0"/>
                <w:sz w:val="21"/>
                <w:szCs w:val="21"/>
              </w:rPr>
            </w:pPr>
          </w:p>
        </w:tc>
        <w:tc>
          <w:tcPr>
            <w:tcW w:w="1721" w:type="dxa"/>
            <w:vMerge w:val="continue"/>
            <w:tcBorders>
              <w:left w:val="single" w:color="auto" w:sz="4" w:space="0"/>
              <w:bottom w:val="single" w:color="000000" w:sz="4" w:space="0"/>
              <w:right w:val="single" w:color="auto" w:sz="4" w:space="0"/>
            </w:tcBorders>
            <w:noWrap w:val="0"/>
            <w:vAlign w:val="center"/>
          </w:tcPr>
          <w:p w14:paraId="3F3FC36D">
            <w:pPr>
              <w:widowControl/>
              <w:spacing w:line="370" w:lineRule="exact"/>
              <w:jc w:val="left"/>
              <w:rPr>
                <w:rFonts w:hint="eastAsia" w:ascii="仿宋_GB2312" w:hAnsi="宋体" w:cs="宋体"/>
                <w:kern w:val="0"/>
                <w:sz w:val="21"/>
                <w:szCs w:val="21"/>
              </w:rPr>
            </w:pPr>
          </w:p>
        </w:tc>
        <w:tc>
          <w:tcPr>
            <w:tcW w:w="1668" w:type="dxa"/>
            <w:vMerge w:val="continue"/>
            <w:tcBorders>
              <w:left w:val="single" w:color="auto" w:sz="4" w:space="0"/>
              <w:bottom w:val="single" w:color="auto" w:sz="4" w:space="0"/>
              <w:right w:val="single" w:color="auto" w:sz="4" w:space="0"/>
            </w:tcBorders>
            <w:noWrap w:val="0"/>
            <w:vAlign w:val="center"/>
          </w:tcPr>
          <w:p w14:paraId="2B54A55C">
            <w:pPr>
              <w:widowControl/>
              <w:spacing w:line="370" w:lineRule="exact"/>
              <w:jc w:val="left"/>
              <w:rPr>
                <w:rFonts w:hint="eastAsia" w:ascii="仿宋_GB2312" w:hAnsi="宋体" w:cs="宋体"/>
                <w:kern w:val="0"/>
                <w:sz w:val="21"/>
                <w:szCs w:val="21"/>
              </w:rPr>
            </w:pPr>
          </w:p>
        </w:tc>
      </w:tr>
    </w:tbl>
    <w:p w14:paraId="07224CCD">
      <w:pPr>
        <w:spacing w:line="20" w:lineRule="exact"/>
      </w:pPr>
    </w:p>
    <w:tbl>
      <w:tblPr>
        <w:tblStyle w:val="2"/>
        <w:tblW w:w="0" w:type="auto"/>
        <w:tblInd w:w="93" w:type="dxa"/>
        <w:tblLayout w:type="fixed"/>
        <w:tblCellMar>
          <w:top w:w="0" w:type="dxa"/>
          <w:left w:w="108" w:type="dxa"/>
          <w:bottom w:w="0" w:type="dxa"/>
          <w:right w:w="108" w:type="dxa"/>
        </w:tblCellMar>
      </w:tblPr>
      <w:tblGrid>
        <w:gridCol w:w="883"/>
        <w:gridCol w:w="672"/>
        <w:gridCol w:w="6159"/>
        <w:gridCol w:w="1946"/>
        <w:gridCol w:w="1721"/>
        <w:gridCol w:w="1668"/>
      </w:tblGrid>
      <w:tr w14:paraId="1814CAF5">
        <w:tblPrEx>
          <w:tblCellMar>
            <w:top w:w="0" w:type="dxa"/>
            <w:left w:w="108" w:type="dxa"/>
            <w:bottom w:w="0" w:type="dxa"/>
            <w:right w:w="108" w:type="dxa"/>
          </w:tblCellMar>
        </w:tblPrEx>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14:paraId="2FCB04A2">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名称</w:t>
            </w:r>
          </w:p>
        </w:tc>
        <w:tc>
          <w:tcPr>
            <w:tcW w:w="672" w:type="dxa"/>
            <w:tcBorders>
              <w:top w:val="single" w:color="auto" w:sz="4" w:space="0"/>
              <w:left w:val="nil"/>
              <w:bottom w:val="single" w:color="auto" w:sz="4" w:space="0"/>
              <w:right w:val="single" w:color="auto" w:sz="4" w:space="0"/>
            </w:tcBorders>
            <w:noWrap w:val="0"/>
            <w:vAlign w:val="center"/>
          </w:tcPr>
          <w:p w14:paraId="4574201E">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序号</w:t>
            </w:r>
          </w:p>
        </w:tc>
        <w:tc>
          <w:tcPr>
            <w:tcW w:w="6159" w:type="dxa"/>
            <w:tcBorders>
              <w:top w:val="single" w:color="auto" w:sz="4" w:space="0"/>
              <w:left w:val="nil"/>
              <w:bottom w:val="single" w:color="auto" w:sz="4" w:space="0"/>
              <w:right w:val="single" w:color="auto" w:sz="4" w:space="0"/>
            </w:tcBorders>
            <w:noWrap w:val="0"/>
            <w:vAlign w:val="center"/>
          </w:tcPr>
          <w:p w14:paraId="5772B3A7">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工作任务</w:t>
            </w:r>
          </w:p>
        </w:tc>
        <w:tc>
          <w:tcPr>
            <w:tcW w:w="1946" w:type="dxa"/>
            <w:tcBorders>
              <w:top w:val="single" w:color="auto" w:sz="4" w:space="0"/>
              <w:left w:val="nil"/>
              <w:bottom w:val="single" w:color="auto" w:sz="4" w:space="0"/>
              <w:right w:val="single" w:color="auto" w:sz="4" w:space="0"/>
            </w:tcBorders>
            <w:noWrap w:val="0"/>
            <w:vAlign w:val="center"/>
          </w:tcPr>
          <w:p w14:paraId="69A0B292">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责任单位</w:t>
            </w:r>
          </w:p>
        </w:tc>
        <w:tc>
          <w:tcPr>
            <w:tcW w:w="1721" w:type="dxa"/>
            <w:tcBorders>
              <w:top w:val="single" w:color="auto" w:sz="4" w:space="0"/>
              <w:left w:val="nil"/>
              <w:bottom w:val="single" w:color="auto" w:sz="4" w:space="0"/>
              <w:right w:val="single" w:color="auto" w:sz="4" w:space="0"/>
            </w:tcBorders>
            <w:noWrap w:val="0"/>
            <w:vAlign w:val="center"/>
          </w:tcPr>
          <w:p w14:paraId="5FB49C8A">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责任人</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469B4C99">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完成时限</w:t>
            </w:r>
          </w:p>
        </w:tc>
      </w:tr>
      <w:tr w14:paraId="7A6DA57B">
        <w:tblPrEx>
          <w:tblCellMar>
            <w:top w:w="0" w:type="dxa"/>
            <w:left w:w="108" w:type="dxa"/>
            <w:bottom w:w="0" w:type="dxa"/>
            <w:right w:w="108" w:type="dxa"/>
          </w:tblCellMar>
        </w:tblPrEx>
        <w:tc>
          <w:tcPr>
            <w:tcW w:w="883" w:type="dxa"/>
            <w:vMerge w:val="restart"/>
            <w:tcBorders>
              <w:top w:val="single" w:color="auto" w:sz="4" w:space="0"/>
              <w:left w:val="single" w:color="auto" w:sz="4" w:space="0"/>
              <w:right w:val="single" w:color="auto" w:sz="4" w:space="0"/>
            </w:tcBorders>
            <w:noWrap w:val="0"/>
            <w:vAlign w:val="center"/>
          </w:tcPr>
          <w:p w14:paraId="3E5EDA6B">
            <w:pPr>
              <w:spacing w:line="370" w:lineRule="exact"/>
              <w:jc w:val="center"/>
              <w:rPr>
                <w:rFonts w:hint="eastAsia" w:ascii="仿宋_GB2312" w:hAnsi="宋体" w:cs="宋体"/>
                <w:kern w:val="0"/>
                <w:sz w:val="21"/>
                <w:szCs w:val="21"/>
              </w:rPr>
            </w:pPr>
            <w:r>
              <w:rPr>
                <w:rFonts w:hint="eastAsia" w:ascii="仿宋_GB2312" w:hAnsi="宋体" w:cs="宋体"/>
                <w:kern w:val="0"/>
                <w:sz w:val="21"/>
                <w:szCs w:val="21"/>
              </w:rPr>
              <w:t>二、提升公共文化服务供给能力</w:t>
            </w:r>
          </w:p>
        </w:tc>
        <w:tc>
          <w:tcPr>
            <w:tcW w:w="672" w:type="dxa"/>
            <w:tcBorders>
              <w:top w:val="single" w:color="auto" w:sz="4" w:space="0"/>
              <w:left w:val="nil"/>
              <w:bottom w:val="single" w:color="auto" w:sz="4" w:space="0"/>
              <w:right w:val="single" w:color="auto" w:sz="4" w:space="0"/>
            </w:tcBorders>
            <w:noWrap w:val="0"/>
            <w:vAlign w:val="center"/>
          </w:tcPr>
          <w:p w14:paraId="57A164F6">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42</w:t>
            </w:r>
          </w:p>
        </w:tc>
        <w:tc>
          <w:tcPr>
            <w:tcW w:w="6159" w:type="dxa"/>
            <w:tcBorders>
              <w:top w:val="single" w:color="auto" w:sz="4" w:space="0"/>
              <w:left w:val="nil"/>
              <w:bottom w:val="single" w:color="auto" w:sz="4" w:space="0"/>
              <w:right w:val="single" w:color="auto" w:sz="4" w:space="0"/>
            </w:tcBorders>
            <w:noWrap w:val="0"/>
            <w:vAlign w:val="center"/>
          </w:tcPr>
          <w:p w14:paraId="26C06F35">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举办中国张掖世界汽车拉力锦标赛</w:t>
            </w:r>
          </w:p>
        </w:tc>
        <w:tc>
          <w:tcPr>
            <w:tcW w:w="1946" w:type="dxa"/>
            <w:tcBorders>
              <w:top w:val="single" w:color="auto" w:sz="4" w:space="0"/>
              <w:left w:val="nil"/>
              <w:bottom w:val="single" w:color="auto" w:sz="4" w:space="0"/>
              <w:right w:val="single" w:color="auto" w:sz="4" w:space="0"/>
            </w:tcBorders>
            <w:noWrap w:val="0"/>
            <w:vAlign w:val="center"/>
          </w:tcPr>
          <w:p w14:paraId="3872C11B">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甘州区政府</w:t>
            </w:r>
          </w:p>
        </w:tc>
        <w:tc>
          <w:tcPr>
            <w:tcW w:w="1721" w:type="dxa"/>
            <w:tcBorders>
              <w:top w:val="single" w:color="auto" w:sz="4" w:space="0"/>
              <w:left w:val="nil"/>
              <w:bottom w:val="single" w:color="auto" w:sz="4" w:space="0"/>
              <w:right w:val="single" w:color="auto" w:sz="4" w:space="0"/>
            </w:tcBorders>
            <w:noWrap w:val="0"/>
            <w:vAlign w:val="center"/>
          </w:tcPr>
          <w:p w14:paraId="5E1BD80F">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张玉林</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54ACE96D">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每年度</w:t>
            </w:r>
          </w:p>
        </w:tc>
      </w:tr>
      <w:tr w14:paraId="4C8AD97A">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014E1C90">
            <w:pPr>
              <w:widowControl/>
              <w:spacing w:line="5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6861D259">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43</w:t>
            </w:r>
          </w:p>
        </w:tc>
        <w:tc>
          <w:tcPr>
            <w:tcW w:w="6159" w:type="dxa"/>
            <w:tcBorders>
              <w:top w:val="nil"/>
              <w:left w:val="nil"/>
              <w:bottom w:val="single" w:color="auto" w:sz="4" w:space="0"/>
              <w:right w:val="single" w:color="auto" w:sz="4" w:space="0"/>
            </w:tcBorders>
            <w:noWrap w:val="0"/>
            <w:vAlign w:val="center"/>
          </w:tcPr>
          <w:p w14:paraId="77111B1D">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不断加大体育健身设施投入，每年对社区、乡村等的健身设施进行维护</w:t>
            </w:r>
          </w:p>
        </w:tc>
        <w:tc>
          <w:tcPr>
            <w:tcW w:w="1946" w:type="dxa"/>
            <w:tcBorders>
              <w:top w:val="nil"/>
              <w:left w:val="nil"/>
              <w:bottom w:val="single" w:color="auto" w:sz="4" w:space="0"/>
              <w:right w:val="single" w:color="auto" w:sz="4" w:space="0"/>
            </w:tcBorders>
            <w:noWrap w:val="0"/>
            <w:vAlign w:val="center"/>
          </w:tcPr>
          <w:p w14:paraId="5BFA5160">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市体育局</w:t>
            </w:r>
          </w:p>
        </w:tc>
        <w:tc>
          <w:tcPr>
            <w:tcW w:w="1721" w:type="dxa"/>
            <w:tcBorders>
              <w:top w:val="nil"/>
              <w:left w:val="nil"/>
              <w:bottom w:val="single" w:color="auto" w:sz="4" w:space="0"/>
              <w:right w:val="single" w:color="auto" w:sz="4" w:space="0"/>
            </w:tcBorders>
            <w:noWrap w:val="0"/>
            <w:vAlign w:val="center"/>
          </w:tcPr>
          <w:p w14:paraId="07A1F9E4">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王爱琴</w:t>
            </w:r>
          </w:p>
        </w:tc>
        <w:tc>
          <w:tcPr>
            <w:tcW w:w="1668" w:type="dxa"/>
            <w:vMerge w:val="continue"/>
            <w:tcBorders>
              <w:top w:val="nil"/>
              <w:left w:val="single" w:color="auto" w:sz="4" w:space="0"/>
              <w:bottom w:val="single" w:color="auto" w:sz="4" w:space="0"/>
              <w:right w:val="single" w:color="auto" w:sz="4" w:space="0"/>
            </w:tcBorders>
            <w:noWrap w:val="0"/>
            <w:vAlign w:val="center"/>
          </w:tcPr>
          <w:p w14:paraId="7F15B791">
            <w:pPr>
              <w:widowControl/>
              <w:spacing w:line="540" w:lineRule="exact"/>
              <w:jc w:val="left"/>
              <w:rPr>
                <w:rFonts w:hint="eastAsia" w:ascii="仿宋_GB2312" w:hAnsi="宋体" w:cs="宋体"/>
                <w:kern w:val="0"/>
                <w:sz w:val="21"/>
                <w:szCs w:val="21"/>
              </w:rPr>
            </w:pPr>
          </w:p>
        </w:tc>
      </w:tr>
      <w:tr w14:paraId="371AA072">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05AAE1A3">
            <w:pPr>
              <w:widowControl/>
              <w:spacing w:line="5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65425EE1">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44</w:t>
            </w:r>
          </w:p>
        </w:tc>
        <w:tc>
          <w:tcPr>
            <w:tcW w:w="6159" w:type="dxa"/>
            <w:tcBorders>
              <w:top w:val="nil"/>
              <w:left w:val="nil"/>
              <w:bottom w:val="single" w:color="auto" w:sz="4" w:space="0"/>
              <w:right w:val="single" w:color="auto" w:sz="4" w:space="0"/>
            </w:tcBorders>
            <w:noWrap w:val="0"/>
            <w:vAlign w:val="center"/>
          </w:tcPr>
          <w:p w14:paraId="6EDECCA0">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深度挖掘地方特有的文化资源，每年每个景点至少有3样新开发的旅游文化产品以丰富旅游景区文化内涵</w:t>
            </w:r>
          </w:p>
        </w:tc>
        <w:tc>
          <w:tcPr>
            <w:tcW w:w="1946" w:type="dxa"/>
            <w:vMerge w:val="restart"/>
            <w:tcBorders>
              <w:top w:val="nil"/>
              <w:left w:val="single" w:color="auto" w:sz="4" w:space="0"/>
              <w:bottom w:val="single" w:color="auto" w:sz="4" w:space="0"/>
              <w:right w:val="single" w:color="auto" w:sz="4" w:space="0"/>
            </w:tcBorders>
            <w:noWrap w:val="0"/>
            <w:vAlign w:val="center"/>
          </w:tcPr>
          <w:p w14:paraId="35A35BBF">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市旅游局</w:t>
            </w:r>
          </w:p>
        </w:tc>
        <w:tc>
          <w:tcPr>
            <w:tcW w:w="1721" w:type="dxa"/>
            <w:vMerge w:val="restart"/>
            <w:tcBorders>
              <w:top w:val="nil"/>
              <w:left w:val="single" w:color="auto" w:sz="4" w:space="0"/>
              <w:bottom w:val="single" w:color="auto" w:sz="4" w:space="0"/>
              <w:right w:val="single" w:color="auto" w:sz="4" w:space="0"/>
            </w:tcBorders>
            <w:noWrap w:val="0"/>
            <w:vAlign w:val="center"/>
          </w:tcPr>
          <w:p w14:paraId="0DF62788">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牛生乐</w:t>
            </w:r>
          </w:p>
        </w:tc>
        <w:tc>
          <w:tcPr>
            <w:tcW w:w="1668" w:type="dxa"/>
            <w:vMerge w:val="continue"/>
            <w:tcBorders>
              <w:top w:val="nil"/>
              <w:left w:val="single" w:color="auto" w:sz="4" w:space="0"/>
              <w:bottom w:val="single" w:color="auto" w:sz="4" w:space="0"/>
              <w:right w:val="single" w:color="auto" w:sz="4" w:space="0"/>
            </w:tcBorders>
            <w:noWrap w:val="0"/>
            <w:vAlign w:val="center"/>
          </w:tcPr>
          <w:p w14:paraId="447B5E55">
            <w:pPr>
              <w:widowControl/>
              <w:spacing w:line="540" w:lineRule="exact"/>
              <w:jc w:val="left"/>
              <w:rPr>
                <w:rFonts w:hint="eastAsia" w:ascii="仿宋_GB2312" w:hAnsi="宋体" w:cs="宋体"/>
                <w:kern w:val="0"/>
                <w:sz w:val="21"/>
                <w:szCs w:val="21"/>
              </w:rPr>
            </w:pPr>
          </w:p>
        </w:tc>
      </w:tr>
      <w:tr w14:paraId="0E33AF8C">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6B70B578">
            <w:pPr>
              <w:widowControl/>
              <w:spacing w:line="5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7F657788">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45</w:t>
            </w:r>
          </w:p>
        </w:tc>
        <w:tc>
          <w:tcPr>
            <w:tcW w:w="6159" w:type="dxa"/>
            <w:tcBorders>
              <w:top w:val="nil"/>
              <w:left w:val="nil"/>
              <w:bottom w:val="single" w:color="auto" w:sz="4" w:space="0"/>
              <w:right w:val="single" w:color="auto" w:sz="4" w:space="0"/>
            </w:tcBorders>
            <w:noWrap w:val="0"/>
            <w:vAlign w:val="center"/>
          </w:tcPr>
          <w:p w14:paraId="66308F9D">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在旅游景区设置供旅客休闲的公共文化活动场所并开展特色文化活动项目</w:t>
            </w:r>
          </w:p>
        </w:tc>
        <w:tc>
          <w:tcPr>
            <w:tcW w:w="1946" w:type="dxa"/>
            <w:vMerge w:val="continue"/>
            <w:tcBorders>
              <w:top w:val="nil"/>
              <w:left w:val="single" w:color="auto" w:sz="4" w:space="0"/>
              <w:bottom w:val="single" w:color="auto" w:sz="4" w:space="0"/>
              <w:right w:val="single" w:color="auto" w:sz="4" w:space="0"/>
            </w:tcBorders>
            <w:noWrap w:val="0"/>
            <w:vAlign w:val="center"/>
          </w:tcPr>
          <w:p w14:paraId="0693547A">
            <w:pPr>
              <w:widowControl/>
              <w:spacing w:line="54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7FA21507">
            <w:pPr>
              <w:widowControl/>
              <w:spacing w:line="54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5F6ECAFA">
            <w:pPr>
              <w:widowControl/>
              <w:spacing w:line="540" w:lineRule="exact"/>
              <w:jc w:val="left"/>
              <w:rPr>
                <w:rFonts w:hint="eastAsia" w:ascii="仿宋_GB2312" w:hAnsi="宋体" w:cs="宋体"/>
                <w:kern w:val="0"/>
                <w:sz w:val="21"/>
                <w:szCs w:val="21"/>
              </w:rPr>
            </w:pPr>
          </w:p>
        </w:tc>
      </w:tr>
      <w:tr w14:paraId="02BB6486">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22A77204">
            <w:pPr>
              <w:widowControl/>
              <w:spacing w:line="5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01CD5F2">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46</w:t>
            </w:r>
          </w:p>
        </w:tc>
        <w:tc>
          <w:tcPr>
            <w:tcW w:w="6159" w:type="dxa"/>
            <w:tcBorders>
              <w:top w:val="nil"/>
              <w:left w:val="nil"/>
              <w:bottom w:val="single" w:color="auto" w:sz="4" w:space="0"/>
              <w:right w:val="single" w:color="auto" w:sz="4" w:space="0"/>
            </w:tcBorders>
            <w:noWrap w:val="0"/>
            <w:vAlign w:val="center"/>
          </w:tcPr>
          <w:p w14:paraId="4D37964A">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建立市、县区非物质文化遗产项目保护名录体系，组织申报第四批国家级非物质文化遗产传承保护项目</w:t>
            </w:r>
          </w:p>
        </w:tc>
        <w:tc>
          <w:tcPr>
            <w:tcW w:w="1946" w:type="dxa"/>
            <w:vMerge w:val="restart"/>
            <w:tcBorders>
              <w:top w:val="nil"/>
              <w:left w:val="single" w:color="auto" w:sz="4" w:space="0"/>
              <w:bottom w:val="single" w:color="auto" w:sz="4" w:space="0"/>
              <w:right w:val="single" w:color="auto" w:sz="4" w:space="0"/>
            </w:tcBorders>
            <w:noWrap w:val="0"/>
            <w:vAlign w:val="center"/>
          </w:tcPr>
          <w:p w14:paraId="7FA769EF">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各县区文广新局</w:t>
            </w:r>
          </w:p>
        </w:tc>
        <w:tc>
          <w:tcPr>
            <w:tcW w:w="1721" w:type="dxa"/>
            <w:vMerge w:val="restart"/>
            <w:tcBorders>
              <w:top w:val="nil"/>
              <w:left w:val="single" w:color="auto" w:sz="4" w:space="0"/>
              <w:bottom w:val="single" w:color="000000" w:sz="4" w:space="0"/>
              <w:right w:val="single" w:color="auto" w:sz="4" w:space="0"/>
            </w:tcBorders>
            <w:noWrap w:val="0"/>
            <w:vAlign w:val="center"/>
          </w:tcPr>
          <w:p w14:paraId="6D9D967A">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康建军、刘 红、盛兴荣、周多星、王登学、王秀芸</w:t>
            </w:r>
          </w:p>
        </w:tc>
        <w:tc>
          <w:tcPr>
            <w:tcW w:w="1668" w:type="dxa"/>
            <w:vMerge w:val="continue"/>
            <w:tcBorders>
              <w:top w:val="nil"/>
              <w:left w:val="single" w:color="auto" w:sz="4" w:space="0"/>
              <w:bottom w:val="single" w:color="auto" w:sz="4" w:space="0"/>
              <w:right w:val="single" w:color="auto" w:sz="4" w:space="0"/>
            </w:tcBorders>
            <w:noWrap w:val="0"/>
            <w:vAlign w:val="center"/>
          </w:tcPr>
          <w:p w14:paraId="30B92E9A">
            <w:pPr>
              <w:widowControl/>
              <w:spacing w:line="540" w:lineRule="exact"/>
              <w:jc w:val="left"/>
              <w:rPr>
                <w:rFonts w:hint="eastAsia" w:ascii="仿宋_GB2312" w:hAnsi="宋体" w:cs="宋体"/>
                <w:kern w:val="0"/>
                <w:sz w:val="21"/>
                <w:szCs w:val="21"/>
              </w:rPr>
            </w:pPr>
          </w:p>
        </w:tc>
      </w:tr>
      <w:tr w14:paraId="4F7D7F8D">
        <w:tblPrEx>
          <w:tblCellMar>
            <w:top w:w="0" w:type="dxa"/>
            <w:left w:w="108" w:type="dxa"/>
            <w:bottom w:w="0" w:type="dxa"/>
            <w:right w:w="108" w:type="dxa"/>
          </w:tblCellMar>
        </w:tblPrEx>
        <w:tc>
          <w:tcPr>
            <w:tcW w:w="883" w:type="dxa"/>
            <w:vMerge w:val="continue"/>
            <w:tcBorders>
              <w:left w:val="single" w:color="auto" w:sz="4" w:space="0"/>
              <w:right w:val="single" w:color="auto" w:sz="4" w:space="0"/>
            </w:tcBorders>
            <w:noWrap w:val="0"/>
            <w:vAlign w:val="center"/>
          </w:tcPr>
          <w:p w14:paraId="58166F3D">
            <w:pPr>
              <w:widowControl/>
              <w:spacing w:line="5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5FA2A9D">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47</w:t>
            </w:r>
          </w:p>
        </w:tc>
        <w:tc>
          <w:tcPr>
            <w:tcW w:w="6159" w:type="dxa"/>
            <w:tcBorders>
              <w:top w:val="nil"/>
              <w:left w:val="nil"/>
              <w:bottom w:val="single" w:color="auto" w:sz="4" w:space="0"/>
              <w:right w:val="single" w:color="auto" w:sz="4" w:space="0"/>
            </w:tcBorders>
            <w:noWrap w:val="0"/>
            <w:vAlign w:val="center"/>
          </w:tcPr>
          <w:p w14:paraId="2554AAD0">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市县区文化馆、图书馆、博物馆等公共文化机构开辟专区用以展示和宣传非物质文化遗产，为群众赏析文化遗产提供便利</w:t>
            </w:r>
          </w:p>
        </w:tc>
        <w:tc>
          <w:tcPr>
            <w:tcW w:w="1946" w:type="dxa"/>
            <w:vMerge w:val="continue"/>
            <w:tcBorders>
              <w:top w:val="nil"/>
              <w:left w:val="single" w:color="auto" w:sz="4" w:space="0"/>
              <w:bottom w:val="single" w:color="auto" w:sz="4" w:space="0"/>
              <w:right w:val="single" w:color="auto" w:sz="4" w:space="0"/>
            </w:tcBorders>
            <w:noWrap w:val="0"/>
            <w:vAlign w:val="center"/>
          </w:tcPr>
          <w:p w14:paraId="6D8BBB23">
            <w:pPr>
              <w:widowControl/>
              <w:spacing w:line="54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000000" w:sz="4" w:space="0"/>
              <w:right w:val="single" w:color="auto" w:sz="4" w:space="0"/>
            </w:tcBorders>
            <w:noWrap w:val="0"/>
            <w:vAlign w:val="center"/>
          </w:tcPr>
          <w:p w14:paraId="244C1433">
            <w:pPr>
              <w:widowControl/>
              <w:spacing w:line="54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36269A88">
            <w:pPr>
              <w:widowControl/>
              <w:spacing w:line="540" w:lineRule="exact"/>
              <w:jc w:val="left"/>
              <w:rPr>
                <w:rFonts w:hint="eastAsia" w:ascii="仿宋_GB2312" w:hAnsi="宋体" w:cs="宋体"/>
                <w:kern w:val="0"/>
                <w:sz w:val="21"/>
                <w:szCs w:val="21"/>
              </w:rPr>
            </w:pPr>
          </w:p>
        </w:tc>
      </w:tr>
      <w:tr w14:paraId="726BD408">
        <w:tblPrEx>
          <w:tblCellMar>
            <w:top w:w="0" w:type="dxa"/>
            <w:left w:w="108" w:type="dxa"/>
            <w:bottom w:w="0" w:type="dxa"/>
            <w:right w:w="108" w:type="dxa"/>
          </w:tblCellMar>
        </w:tblPrEx>
        <w:tc>
          <w:tcPr>
            <w:tcW w:w="883" w:type="dxa"/>
            <w:vMerge w:val="continue"/>
            <w:tcBorders>
              <w:left w:val="single" w:color="auto" w:sz="4" w:space="0"/>
              <w:bottom w:val="single" w:color="auto" w:sz="4" w:space="0"/>
              <w:right w:val="single" w:color="auto" w:sz="4" w:space="0"/>
            </w:tcBorders>
            <w:noWrap w:val="0"/>
            <w:vAlign w:val="center"/>
          </w:tcPr>
          <w:p w14:paraId="6E1CD539">
            <w:pPr>
              <w:widowControl/>
              <w:spacing w:line="5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0B480116">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48</w:t>
            </w:r>
          </w:p>
        </w:tc>
        <w:tc>
          <w:tcPr>
            <w:tcW w:w="6159" w:type="dxa"/>
            <w:tcBorders>
              <w:top w:val="nil"/>
              <w:left w:val="nil"/>
              <w:bottom w:val="single" w:color="auto" w:sz="4" w:space="0"/>
              <w:right w:val="single" w:color="auto" w:sz="4" w:space="0"/>
            </w:tcBorders>
            <w:noWrap w:val="0"/>
            <w:vAlign w:val="center"/>
          </w:tcPr>
          <w:p w14:paraId="5A9FCE09">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创建肃南裕固族民俗文化生态保护区</w:t>
            </w:r>
          </w:p>
        </w:tc>
        <w:tc>
          <w:tcPr>
            <w:tcW w:w="1946" w:type="dxa"/>
            <w:tcBorders>
              <w:top w:val="nil"/>
              <w:left w:val="nil"/>
              <w:bottom w:val="single" w:color="auto" w:sz="4" w:space="0"/>
              <w:right w:val="single" w:color="auto" w:sz="4" w:space="0"/>
            </w:tcBorders>
            <w:noWrap w:val="0"/>
            <w:vAlign w:val="center"/>
          </w:tcPr>
          <w:p w14:paraId="5FB9D7AE">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肃南县政府</w:t>
            </w:r>
          </w:p>
        </w:tc>
        <w:tc>
          <w:tcPr>
            <w:tcW w:w="1721" w:type="dxa"/>
            <w:tcBorders>
              <w:top w:val="nil"/>
              <w:left w:val="nil"/>
              <w:bottom w:val="single" w:color="auto" w:sz="4" w:space="0"/>
              <w:right w:val="single" w:color="auto" w:sz="4" w:space="0"/>
            </w:tcBorders>
            <w:noWrap w:val="0"/>
            <w:vAlign w:val="center"/>
          </w:tcPr>
          <w:p w14:paraId="71F97D30">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高林俊</w:t>
            </w:r>
          </w:p>
        </w:tc>
        <w:tc>
          <w:tcPr>
            <w:tcW w:w="1668" w:type="dxa"/>
            <w:tcBorders>
              <w:top w:val="nil"/>
              <w:left w:val="nil"/>
              <w:bottom w:val="single" w:color="auto" w:sz="4" w:space="0"/>
              <w:right w:val="single" w:color="auto" w:sz="4" w:space="0"/>
            </w:tcBorders>
            <w:noWrap w:val="0"/>
            <w:vAlign w:val="center"/>
          </w:tcPr>
          <w:p w14:paraId="160057B1">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2015年完成</w:t>
            </w:r>
          </w:p>
        </w:tc>
      </w:tr>
      <w:tr w14:paraId="29C41782">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2F18BF9B">
            <w:pPr>
              <w:widowControl/>
              <w:spacing w:line="300" w:lineRule="exact"/>
              <w:jc w:val="center"/>
              <w:rPr>
                <w:rFonts w:hint="eastAsia" w:ascii="仿宋_GB2312" w:hAnsi="宋体" w:cs="宋体"/>
                <w:spacing w:val="-20"/>
                <w:kern w:val="0"/>
                <w:sz w:val="21"/>
                <w:szCs w:val="21"/>
              </w:rPr>
            </w:pPr>
            <w:r>
              <w:rPr>
                <w:rFonts w:hint="eastAsia" w:ascii="仿宋_GB2312" w:hAnsi="宋体" w:cs="宋体"/>
                <w:spacing w:val="-20"/>
                <w:kern w:val="0"/>
                <w:sz w:val="21"/>
                <w:szCs w:val="21"/>
              </w:rPr>
              <w:t>三、建立公共文化服务组织支撑体系</w:t>
            </w:r>
          </w:p>
        </w:tc>
        <w:tc>
          <w:tcPr>
            <w:tcW w:w="672" w:type="dxa"/>
            <w:tcBorders>
              <w:top w:val="nil"/>
              <w:left w:val="nil"/>
              <w:bottom w:val="single" w:color="auto" w:sz="4" w:space="0"/>
              <w:right w:val="single" w:color="auto" w:sz="4" w:space="0"/>
            </w:tcBorders>
            <w:noWrap w:val="0"/>
            <w:vAlign w:val="center"/>
          </w:tcPr>
          <w:p w14:paraId="357A56C6">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49</w:t>
            </w:r>
          </w:p>
        </w:tc>
        <w:tc>
          <w:tcPr>
            <w:tcW w:w="6159" w:type="dxa"/>
            <w:tcBorders>
              <w:top w:val="nil"/>
              <w:left w:val="nil"/>
              <w:bottom w:val="single" w:color="auto" w:sz="4" w:space="0"/>
              <w:right w:val="single" w:color="auto" w:sz="4" w:space="0"/>
            </w:tcBorders>
            <w:noWrap w:val="0"/>
            <w:vAlign w:val="center"/>
          </w:tcPr>
          <w:p w14:paraId="5DEC4CC1">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成立市创建国家公共文化服务体系示范区工作领导小组，下设办公室，其中包含6个工作组，分别为综合协调组、文字材料组、宣传报道组、制度设计组、后勤保障组，承担具体工作</w:t>
            </w:r>
          </w:p>
        </w:tc>
        <w:tc>
          <w:tcPr>
            <w:tcW w:w="1946" w:type="dxa"/>
            <w:tcBorders>
              <w:top w:val="nil"/>
              <w:left w:val="single" w:color="auto" w:sz="4" w:space="0"/>
              <w:bottom w:val="single" w:color="000000" w:sz="4" w:space="0"/>
              <w:right w:val="single" w:color="auto" w:sz="4" w:space="0"/>
            </w:tcBorders>
            <w:noWrap w:val="0"/>
            <w:vAlign w:val="center"/>
          </w:tcPr>
          <w:p w14:paraId="166B0E66">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市创建工作领导小组</w:t>
            </w:r>
          </w:p>
        </w:tc>
        <w:tc>
          <w:tcPr>
            <w:tcW w:w="1721" w:type="dxa"/>
            <w:tcBorders>
              <w:top w:val="nil"/>
              <w:left w:val="single" w:color="auto" w:sz="4" w:space="0"/>
              <w:bottom w:val="single" w:color="auto" w:sz="4" w:space="0"/>
              <w:right w:val="single" w:color="auto" w:sz="4" w:space="0"/>
            </w:tcBorders>
            <w:noWrap w:val="0"/>
            <w:vAlign w:val="center"/>
          </w:tcPr>
          <w:p w14:paraId="1AA13D04">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各分组组长</w:t>
            </w:r>
          </w:p>
        </w:tc>
        <w:tc>
          <w:tcPr>
            <w:tcW w:w="1668" w:type="dxa"/>
            <w:tcBorders>
              <w:top w:val="nil"/>
              <w:left w:val="single" w:color="auto" w:sz="4" w:space="0"/>
              <w:bottom w:val="single" w:color="auto" w:sz="4" w:space="0"/>
              <w:right w:val="single" w:color="auto" w:sz="4" w:space="0"/>
            </w:tcBorders>
            <w:noWrap w:val="0"/>
            <w:vAlign w:val="center"/>
          </w:tcPr>
          <w:p w14:paraId="33355518">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2014年1月</w:t>
            </w:r>
          </w:p>
        </w:tc>
      </w:tr>
    </w:tbl>
    <w:p w14:paraId="5514779A">
      <w:pPr>
        <w:spacing w:line="20" w:lineRule="exact"/>
        <w:rPr>
          <w:rFonts w:hint="eastAsia"/>
        </w:rPr>
      </w:pPr>
    </w:p>
    <w:tbl>
      <w:tblPr>
        <w:tblStyle w:val="2"/>
        <w:tblW w:w="0" w:type="auto"/>
        <w:tblInd w:w="93" w:type="dxa"/>
        <w:tblLayout w:type="fixed"/>
        <w:tblCellMar>
          <w:top w:w="0" w:type="dxa"/>
          <w:left w:w="108" w:type="dxa"/>
          <w:bottom w:w="0" w:type="dxa"/>
          <w:right w:w="108" w:type="dxa"/>
        </w:tblCellMar>
      </w:tblPr>
      <w:tblGrid>
        <w:gridCol w:w="883"/>
        <w:gridCol w:w="672"/>
        <w:gridCol w:w="6159"/>
        <w:gridCol w:w="1946"/>
        <w:gridCol w:w="1721"/>
        <w:gridCol w:w="1668"/>
      </w:tblGrid>
      <w:tr w14:paraId="737E80C5">
        <w:tblPrEx>
          <w:tblCellMar>
            <w:top w:w="0" w:type="dxa"/>
            <w:left w:w="108" w:type="dxa"/>
            <w:bottom w:w="0" w:type="dxa"/>
            <w:right w:w="108" w:type="dxa"/>
          </w:tblCellMar>
        </w:tblPrEx>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14:paraId="05A9DB08">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名称</w:t>
            </w:r>
          </w:p>
        </w:tc>
        <w:tc>
          <w:tcPr>
            <w:tcW w:w="672" w:type="dxa"/>
            <w:tcBorders>
              <w:top w:val="single" w:color="auto" w:sz="4" w:space="0"/>
              <w:left w:val="nil"/>
              <w:bottom w:val="single" w:color="auto" w:sz="4" w:space="0"/>
              <w:right w:val="single" w:color="auto" w:sz="4" w:space="0"/>
            </w:tcBorders>
            <w:noWrap w:val="0"/>
            <w:vAlign w:val="center"/>
          </w:tcPr>
          <w:p w14:paraId="3C5D3EC9">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序号</w:t>
            </w:r>
          </w:p>
        </w:tc>
        <w:tc>
          <w:tcPr>
            <w:tcW w:w="6159" w:type="dxa"/>
            <w:tcBorders>
              <w:top w:val="single" w:color="auto" w:sz="4" w:space="0"/>
              <w:left w:val="nil"/>
              <w:bottom w:val="single" w:color="auto" w:sz="4" w:space="0"/>
              <w:right w:val="single" w:color="auto" w:sz="4" w:space="0"/>
            </w:tcBorders>
            <w:noWrap w:val="0"/>
            <w:vAlign w:val="center"/>
          </w:tcPr>
          <w:p w14:paraId="5FD5E1C7">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工作任务</w:t>
            </w:r>
          </w:p>
        </w:tc>
        <w:tc>
          <w:tcPr>
            <w:tcW w:w="1946" w:type="dxa"/>
            <w:vMerge w:val="restart"/>
            <w:tcBorders>
              <w:top w:val="single" w:color="auto" w:sz="4" w:space="0"/>
              <w:left w:val="single" w:color="auto" w:sz="4" w:space="0"/>
              <w:bottom w:val="single" w:color="auto" w:sz="4" w:space="0"/>
              <w:right w:val="single" w:color="auto" w:sz="4" w:space="0"/>
            </w:tcBorders>
            <w:noWrap w:val="0"/>
            <w:vAlign w:val="center"/>
          </w:tcPr>
          <w:p w14:paraId="37AFF1A2">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责任单位</w:t>
            </w:r>
          </w:p>
        </w:tc>
        <w:tc>
          <w:tcPr>
            <w:tcW w:w="1721" w:type="dxa"/>
            <w:vMerge w:val="restart"/>
            <w:tcBorders>
              <w:top w:val="single" w:color="auto" w:sz="4" w:space="0"/>
              <w:left w:val="single" w:color="auto" w:sz="4" w:space="0"/>
              <w:bottom w:val="single" w:color="auto" w:sz="4" w:space="0"/>
              <w:right w:val="single" w:color="auto" w:sz="4" w:space="0"/>
            </w:tcBorders>
            <w:noWrap w:val="0"/>
            <w:vAlign w:val="center"/>
          </w:tcPr>
          <w:p w14:paraId="77FA12EA">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责任人</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3895A44B">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完成时限</w:t>
            </w:r>
          </w:p>
        </w:tc>
      </w:tr>
      <w:tr w14:paraId="1081E442">
        <w:tblPrEx>
          <w:tblCellMar>
            <w:top w:w="0" w:type="dxa"/>
            <w:left w:w="108" w:type="dxa"/>
            <w:bottom w:w="0" w:type="dxa"/>
            <w:right w:w="108" w:type="dxa"/>
          </w:tblCellMar>
        </w:tblPrEx>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14:paraId="21C7B5F3">
            <w:pPr>
              <w:widowControl/>
              <w:spacing w:line="480" w:lineRule="exact"/>
              <w:jc w:val="center"/>
              <w:rPr>
                <w:rFonts w:hint="eastAsia" w:ascii="仿宋_GB2312" w:hAnsi="宋体" w:cs="宋体"/>
                <w:kern w:val="0"/>
                <w:sz w:val="21"/>
                <w:szCs w:val="21"/>
              </w:rPr>
            </w:pPr>
            <w:r>
              <w:rPr>
                <w:rFonts w:hint="eastAsia" w:ascii="仿宋_GB2312" w:hAnsi="宋体" w:cs="宋体"/>
                <w:kern w:val="0"/>
                <w:sz w:val="21"/>
                <w:szCs w:val="21"/>
              </w:rPr>
              <w:t>三、建立公共文化服务组织支撑体系</w:t>
            </w:r>
          </w:p>
        </w:tc>
        <w:tc>
          <w:tcPr>
            <w:tcW w:w="672" w:type="dxa"/>
            <w:tcBorders>
              <w:top w:val="single" w:color="auto" w:sz="4" w:space="0"/>
              <w:left w:val="nil"/>
              <w:bottom w:val="single" w:color="auto" w:sz="4" w:space="0"/>
              <w:right w:val="single" w:color="auto" w:sz="4" w:space="0"/>
            </w:tcBorders>
            <w:noWrap w:val="0"/>
            <w:vAlign w:val="center"/>
          </w:tcPr>
          <w:p w14:paraId="2FB67CDE">
            <w:pPr>
              <w:widowControl/>
              <w:spacing w:line="480" w:lineRule="exact"/>
              <w:jc w:val="center"/>
              <w:rPr>
                <w:rFonts w:hint="eastAsia" w:ascii="仿宋_GB2312" w:hAnsi="宋体" w:cs="宋体"/>
                <w:kern w:val="0"/>
                <w:sz w:val="21"/>
                <w:szCs w:val="21"/>
              </w:rPr>
            </w:pPr>
            <w:r>
              <w:rPr>
                <w:rFonts w:hint="eastAsia" w:ascii="仿宋_GB2312" w:hAnsi="宋体" w:cs="宋体"/>
                <w:kern w:val="0"/>
                <w:sz w:val="21"/>
                <w:szCs w:val="21"/>
              </w:rPr>
              <w:t>50</w:t>
            </w:r>
          </w:p>
        </w:tc>
        <w:tc>
          <w:tcPr>
            <w:tcW w:w="6159" w:type="dxa"/>
            <w:tcBorders>
              <w:top w:val="single" w:color="auto" w:sz="4" w:space="0"/>
              <w:left w:val="nil"/>
              <w:bottom w:val="single" w:color="auto" w:sz="4" w:space="0"/>
              <w:right w:val="single" w:color="auto" w:sz="4" w:space="0"/>
            </w:tcBorders>
            <w:noWrap w:val="0"/>
            <w:vAlign w:val="center"/>
          </w:tcPr>
          <w:p w14:paraId="070A3E65">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根据服务人口半径制定公共文化服务设施建设规划；以农村和基层为重点，制定统筹城乡文化发展的相关规划、政策和措施</w:t>
            </w:r>
          </w:p>
        </w:tc>
        <w:tc>
          <w:tcPr>
            <w:tcW w:w="1946" w:type="dxa"/>
            <w:vMerge w:val="restart"/>
            <w:tcBorders>
              <w:top w:val="single" w:color="auto" w:sz="4" w:space="0"/>
              <w:left w:val="single" w:color="auto" w:sz="4" w:space="0"/>
              <w:bottom w:val="single" w:color="000000" w:sz="4" w:space="0"/>
              <w:right w:val="single" w:color="auto" w:sz="4" w:space="0"/>
            </w:tcBorders>
            <w:noWrap w:val="0"/>
            <w:vAlign w:val="center"/>
          </w:tcPr>
          <w:p w14:paraId="371DC3B7">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市创建工作领导小组</w:t>
            </w:r>
          </w:p>
        </w:tc>
        <w:tc>
          <w:tcPr>
            <w:tcW w:w="1721" w:type="dxa"/>
            <w:vMerge w:val="restart"/>
            <w:tcBorders>
              <w:top w:val="single" w:color="auto" w:sz="4" w:space="0"/>
              <w:left w:val="single" w:color="auto" w:sz="4" w:space="0"/>
              <w:bottom w:val="single" w:color="auto" w:sz="4" w:space="0"/>
              <w:right w:val="single" w:color="auto" w:sz="4" w:space="0"/>
            </w:tcBorders>
            <w:noWrap w:val="0"/>
            <w:vAlign w:val="center"/>
          </w:tcPr>
          <w:p w14:paraId="485992B4">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各分组组长</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719F9F37">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2014年1月</w:t>
            </w:r>
          </w:p>
        </w:tc>
      </w:tr>
      <w:tr w14:paraId="3630E1C6">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07C56849">
            <w:pPr>
              <w:widowControl/>
              <w:spacing w:line="48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7A9AB5DF">
            <w:pPr>
              <w:widowControl/>
              <w:spacing w:line="480" w:lineRule="exact"/>
              <w:jc w:val="center"/>
              <w:rPr>
                <w:rFonts w:hint="eastAsia" w:ascii="仿宋_GB2312" w:hAnsi="宋体" w:cs="宋体"/>
                <w:kern w:val="0"/>
                <w:sz w:val="21"/>
                <w:szCs w:val="21"/>
              </w:rPr>
            </w:pPr>
            <w:r>
              <w:rPr>
                <w:rFonts w:hint="eastAsia" w:ascii="仿宋_GB2312" w:hAnsi="宋体" w:cs="宋体"/>
                <w:kern w:val="0"/>
                <w:sz w:val="21"/>
                <w:szCs w:val="21"/>
              </w:rPr>
              <w:t>51</w:t>
            </w:r>
          </w:p>
        </w:tc>
        <w:tc>
          <w:tcPr>
            <w:tcW w:w="6159" w:type="dxa"/>
            <w:tcBorders>
              <w:top w:val="nil"/>
              <w:left w:val="nil"/>
              <w:bottom w:val="single" w:color="auto" w:sz="4" w:space="0"/>
              <w:right w:val="single" w:color="auto" w:sz="4" w:space="0"/>
            </w:tcBorders>
            <w:noWrap w:val="0"/>
            <w:vAlign w:val="center"/>
          </w:tcPr>
          <w:p w14:paraId="15ACEEF6">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聘请国家和省、市公共文化研究领域专家学者和相关单位负责人，成立市创建工作专家咨询组，对创建工作进行指导</w:t>
            </w:r>
          </w:p>
        </w:tc>
        <w:tc>
          <w:tcPr>
            <w:tcW w:w="1946" w:type="dxa"/>
            <w:vMerge w:val="continue"/>
            <w:tcBorders>
              <w:top w:val="nil"/>
              <w:left w:val="single" w:color="auto" w:sz="4" w:space="0"/>
              <w:bottom w:val="single" w:color="000000" w:sz="4" w:space="0"/>
              <w:right w:val="single" w:color="auto" w:sz="4" w:space="0"/>
            </w:tcBorders>
            <w:noWrap w:val="0"/>
            <w:vAlign w:val="center"/>
          </w:tcPr>
          <w:p w14:paraId="33D98EA8">
            <w:pPr>
              <w:widowControl/>
              <w:spacing w:line="48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5C944A5C">
            <w:pPr>
              <w:widowControl/>
              <w:spacing w:line="48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383C4004">
            <w:pPr>
              <w:widowControl/>
              <w:spacing w:line="480" w:lineRule="exact"/>
              <w:jc w:val="left"/>
              <w:rPr>
                <w:rFonts w:hint="eastAsia" w:ascii="仿宋_GB2312" w:hAnsi="宋体" w:cs="宋体"/>
                <w:kern w:val="0"/>
                <w:sz w:val="21"/>
                <w:szCs w:val="21"/>
              </w:rPr>
            </w:pPr>
          </w:p>
        </w:tc>
      </w:tr>
      <w:tr w14:paraId="2385E6B3">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425F1B7B">
            <w:pPr>
              <w:widowControl/>
              <w:spacing w:line="48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34B5B531">
            <w:pPr>
              <w:widowControl/>
              <w:spacing w:line="480" w:lineRule="exact"/>
              <w:jc w:val="center"/>
              <w:rPr>
                <w:rFonts w:hint="eastAsia" w:ascii="仿宋_GB2312" w:hAnsi="宋体" w:cs="宋体"/>
                <w:kern w:val="0"/>
                <w:sz w:val="21"/>
                <w:szCs w:val="21"/>
              </w:rPr>
            </w:pPr>
            <w:r>
              <w:rPr>
                <w:rFonts w:hint="eastAsia" w:ascii="仿宋_GB2312" w:hAnsi="宋体" w:cs="宋体"/>
                <w:kern w:val="0"/>
                <w:sz w:val="21"/>
                <w:szCs w:val="21"/>
              </w:rPr>
              <w:t>52</w:t>
            </w:r>
          </w:p>
        </w:tc>
        <w:tc>
          <w:tcPr>
            <w:tcW w:w="6159" w:type="dxa"/>
            <w:tcBorders>
              <w:top w:val="nil"/>
              <w:left w:val="nil"/>
              <w:bottom w:val="single" w:color="auto" w:sz="4" w:space="0"/>
              <w:right w:val="single" w:color="auto" w:sz="4" w:space="0"/>
            </w:tcBorders>
            <w:noWrap w:val="0"/>
            <w:vAlign w:val="center"/>
          </w:tcPr>
          <w:p w14:paraId="6896EAAF">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建立公共文化服务机构运营的公众参与制度，形成政府宏观管理、行业协会参与和公共文化机构法人治理的综合管理模式</w:t>
            </w:r>
          </w:p>
        </w:tc>
        <w:tc>
          <w:tcPr>
            <w:tcW w:w="1946" w:type="dxa"/>
            <w:vMerge w:val="continue"/>
            <w:tcBorders>
              <w:top w:val="nil"/>
              <w:left w:val="single" w:color="auto" w:sz="4" w:space="0"/>
              <w:bottom w:val="single" w:color="000000" w:sz="4" w:space="0"/>
              <w:right w:val="single" w:color="auto" w:sz="4" w:space="0"/>
            </w:tcBorders>
            <w:noWrap w:val="0"/>
            <w:vAlign w:val="center"/>
          </w:tcPr>
          <w:p w14:paraId="14416934">
            <w:pPr>
              <w:widowControl/>
              <w:spacing w:line="48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5762295D">
            <w:pPr>
              <w:widowControl/>
              <w:spacing w:line="48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647DF3AE">
            <w:pPr>
              <w:widowControl/>
              <w:spacing w:line="480" w:lineRule="exact"/>
              <w:jc w:val="left"/>
              <w:rPr>
                <w:rFonts w:hint="eastAsia" w:ascii="仿宋_GB2312" w:hAnsi="宋体" w:cs="宋体"/>
                <w:kern w:val="0"/>
                <w:sz w:val="21"/>
                <w:szCs w:val="21"/>
              </w:rPr>
            </w:pPr>
          </w:p>
        </w:tc>
      </w:tr>
      <w:tr w14:paraId="0C0EB006">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4055C177">
            <w:pPr>
              <w:widowControl/>
              <w:spacing w:line="48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60CBEC27">
            <w:pPr>
              <w:widowControl/>
              <w:spacing w:line="480" w:lineRule="exact"/>
              <w:jc w:val="center"/>
              <w:rPr>
                <w:rFonts w:hint="eastAsia" w:ascii="仿宋_GB2312" w:hAnsi="宋体" w:cs="宋体"/>
                <w:kern w:val="0"/>
                <w:sz w:val="21"/>
                <w:szCs w:val="21"/>
              </w:rPr>
            </w:pPr>
            <w:r>
              <w:rPr>
                <w:rFonts w:hint="eastAsia" w:ascii="仿宋_GB2312" w:hAnsi="宋体" w:cs="宋体"/>
                <w:kern w:val="0"/>
                <w:sz w:val="21"/>
                <w:szCs w:val="21"/>
              </w:rPr>
              <w:t>53</w:t>
            </w:r>
          </w:p>
        </w:tc>
        <w:tc>
          <w:tcPr>
            <w:tcW w:w="6159" w:type="dxa"/>
            <w:tcBorders>
              <w:top w:val="nil"/>
              <w:left w:val="nil"/>
              <w:bottom w:val="single" w:color="auto" w:sz="4" w:space="0"/>
              <w:right w:val="single" w:color="auto" w:sz="4" w:space="0"/>
            </w:tcBorders>
            <w:noWrap w:val="0"/>
            <w:vAlign w:val="center"/>
          </w:tcPr>
          <w:p w14:paraId="4860FA42">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建立政府部门联席会议制度，每季度召开一次会议，集中讨论、解决创建过程中的问题</w:t>
            </w:r>
          </w:p>
        </w:tc>
        <w:tc>
          <w:tcPr>
            <w:tcW w:w="1946" w:type="dxa"/>
            <w:vMerge w:val="continue"/>
            <w:tcBorders>
              <w:top w:val="nil"/>
              <w:left w:val="single" w:color="auto" w:sz="4" w:space="0"/>
              <w:bottom w:val="single" w:color="000000" w:sz="4" w:space="0"/>
              <w:right w:val="single" w:color="auto" w:sz="4" w:space="0"/>
            </w:tcBorders>
            <w:noWrap w:val="0"/>
            <w:vAlign w:val="center"/>
          </w:tcPr>
          <w:p w14:paraId="41B424FC">
            <w:pPr>
              <w:widowControl/>
              <w:spacing w:line="48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3F999B97">
            <w:pPr>
              <w:widowControl/>
              <w:spacing w:line="48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6EBBDEEA">
            <w:pPr>
              <w:widowControl/>
              <w:spacing w:line="480" w:lineRule="exact"/>
              <w:jc w:val="left"/>
              <w:rPr>
                <w:rFonts w:hint="eastAsia" w:ascii="仿宋_GB2312" w:hAnsi="宋体" w:cs="宋体"/>
                <w:kern w:val="0"/>
                <w:sz w:val="21"/>
                <w:szCs w:val="21"/>
              </w:rPr>
            </w:pPr>
          </w:p>
        </w:tc>
      </w:tr>
      <w:tr w14:paraId="51DEB470">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2C50E55F">
            <w:pPr>
              <w:widowControl/>
              <w:spacing w:line="48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01753C99">
            <w:pPr>
              <w:widowControl/>
              <w:spacing w:line="480" w:lineRule="exact"/>
              <w:jc w:val="center"/>
              <w:rPr>
                <w:rFonts w:hint="eastAsia" w:ascii="仿宋_GB2312" w:hAnsi="宋体" w:cs="宋体"/>
                <w:kern w:val="0"/>
                <w:sz w:val="21"/>
                <w:szCs w:val="21"/>
              </w:rPr>
            </w:pPr>
            <w:r>
              <w:rPr>
                <w:rFonts w:hint="eastAsia" w:ascii="仿宋_GB2312" w:hAnsi="宋体" w:cs="宋体"/>
                <w:kern w:val="0"/>
                <w:sz w:val="21"/>
                <w:szCs w:val="21"/>
              </w:rPr>
              <w:t>54</w:t>
            </w:r>
          </w:p>
        </w:tc>
        <w:tc>
          <w:tcPr>
            <w:tcW w:w="6159" w:type="dxa"/>
            <w:tcBorders>
              <w:top w:val="nil"/>
              <w:left w:val="nil"/>
              <w:bottom w:val="single" w:color="auto" w:sz="4" w:space="0"/>
              <w:right w:val="single" w:color="auto" w:sz="4" w:space="0"/>
            </w:tcBorders>
            <w:noWrap w:val="0"/>
            <w:vAlign w:val="center"/>
          </w:tcPr>
          <w:p w14:paraId="7C6C6E83">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成立张掖市农村公共文化服务体系制度设计研究课题组，针对公共文化服务体系建设中的共性和个性问题，突出农村公共文化服务体系建设重点，形成系列研究成果，为市委、市政府出台公共文化服务体系政策和制度提供决策依据</w:t>
            </w:r>
          </w:p>
        </w:tc>
        <w:tc>
          <w:tcPr>
            <w:tcW w:w="1946" w:type="dxa"/>
            <w:vMerge w:val="continue"/>
            <w:tcBorders>
              <w:top w:val="nil"/>
              <w:left w:val="single" w:color="auto" w:sz="4" w:space="0"/>
              <w:bottom w:val="single" w:color="000000" w:sz="4" w:space="0"/>
              <w:right w:val="single" w:color="auto" w:sz="4" w:space="0"/>
            </w:tcBorders>
            <w:noWrap w:val="0"/>
            <w:vAlign w:val="center"/>
          </w:tcPr>
          <w:p w14:paraId="62E8FEFA">
            <w:pPr>
              <w:widowControl/>
              <w:spacing w:line="48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5C0A97E7">
            <w:pPr>
              <w:widowControl/>
              <w:spacing w:line="48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1DCD613A">
            <w:pPr>
              <w:widowControl/>
              <w:spacing w:line="480" w:lineRule="exact"/>
              <w:jc w:val="left"/>
              <w:rPr>
                <w:rFonts w:hint="eastAsia" w:ascii="仿宋_GB2312" w:hAnsi="宋体" w:cs="宋体"/>
                <w:kern w:val="0"/>
                <w:sz w:val="21"/>
                <w:szCs w:val="21"/>
              </w:rPr>
            </w:pPr>
          </w:p>
        </w:tc>
      </w:tr>
      <w:tr w14:paraId="02A013F9">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1C3999E5">
            <w:pPr>
              <w:widowControl/>
              <w:spacing w:line="48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1F18ED50">
            <w:pPr>
              <w:widowControl/>
              <w:spacing w:line="480" w:lineRule="exact"/>
              <w:jc w:val="center"/>
              <w:rPr>
                <w:rFonts w:hint="eastAsia" w:ascii="仿宋_GB2312" w:hAnsi="宋体" w:cs="宋体"/>
                <w:kern w:val="0"/>
                <w:sz w:val="21"/>
                <w:szCs w:val="21"/>
              </w:rPr>
            </w:pPr>
            <w:r>
              <w:rPr>
                <w:rFonts w:hint="eastAsia" w:ascii="仿宋_GB2312" w:hAnsi="宋体" w:cs="宋体"/>
                <w:kern w:val="0"/>
                <w:sz w:val="21"/>
                <w:szCs w:val="21"/>
              </w:rPr>
              <w:t>55</w:t>
            </w:r>
          </w:p>
        </w:tc>
        <w:tc>
          <w:tcPr>
            <w:tcW w:w="6159" w:type="dxa"/>
            <w:tcBorders>
              <w:top w:val="nil"/>
              <w:left w:val="nil"/>
              <w:bottom w:val="single" w:color="auto" w:sz="4" w:space="0"/>
              <w:right w:val="single" w:color="auto" w:sz="4" w:space="0"/>
            </w:tcBorders>
            <w:noWrap w:val="0"/>
            <w:vAlign w:val="center"/>
          </w:tcPr>
          <w:p w14:paraId="0FE4147D">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制定出台张掖市吸引社会力量参与公益性文化事业建设制度、张掖市政府购买社会公共文化服务制度、张掖市文化志愿者管理制度、张掖市公共文化服务体系建设评估制度、张掖市文学艺术创作奖励制度和加快推进农村公共文化服务体系建设等相关制度和加强农村公共文化设施网络建设及提高服务效能的意见等</w:t>
            </w:r>
          </w:p>
        </w:tc>
        <w:tc>
          <w:tcPr>
            <w:tcW w:w="1946" w:type="dxa"/>
            <w:vMerge w:val="continue"/>
            <w:tcBorders>
              <w:top w:val="nil"/>
              <w:left w:val="single" w:color="auto" w:sz="4" w:space="0"/>
              <w:bottom w:val="single" w:color="000000" w:sz="4" w:space="0"/>
              <w:right w:val="single" w:color="auto" w:sz="4" w:space="0"/>
            </w:tcBorders>
            <w:noWrap w:val="0"/>
            <w:vAlign w:val="center"/>
          </w:tcPr>
          <w:p w14:paraId="094FB66D">
            <w:pPr>
              <w:widowControl/>
              <w:spacing w:line="48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32719710">
            <w:pPr>
              <w:widowControl/>
              <w:spacing w:line="480" w:lineRule="exact"/>
              <w:jc w:val="left"/>
              <w:rPr>
                <w:rFonts w:hint="eastAsia" w:ascii="仿宋_GB2312" w:hAnsi="宋体" w:cs="宋体"/>
                <w:kern w:val="0"/>
                <w:sz w:val="21"/>
                <w:szCs w:val="21"/>
              </w:rPr>
            </w:pPr>
          </w:p>
        </w:tc>
        <w:tc>
          <w:tcPr>
            <w:tcW w:w="1668" w:type="dxa"/>
            <w:tcBorders>
              <w:top w:val="nil"/>
              <w:left w:val="nil"/>
              <w:bottom w:val="single" w:color="auto" w:sz="4" w:space="0"/>
              <w:right w:val="single" w:color="auto" w:sz="4" w:space="0"/>
            </w:tcBorders>
            <w:noWrap w:val="0"/>
            <w:vAlign w:val="center"/>
          </w:tcPr>
          <w:p w14:paraId="4D84859B">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2014年8月形成初稿，2015年5月定稿</w:t>
            </w:r>
          </w:p>
        </w:tc>
      </w:tr>
    </w:tbl>
    <w:p w14:paraId="1F1D5664">
      <w:pPr>
        <w:spacing w:line="20" w:lineRule="exact"/>
        <w:rPr>
          <w:rFonts w:hint="eastAsia"/>
        </w:rPr>
      </w:pPr>
    </w:p>
    <w:tbl>
      <w:tblPr>
        <w:tblStyle w:val="2"/>
        <w:tblW w:w="0" w:type="auto"/>
        <w:tblInd w:w="93" w:type="dxa"/>
        <w:tblLayout w:type="fixed"/>
        <w:tblCellMar>
          <w:top w:w="0" w:type="dxa"/>
          <w:left w:w="108" w:type="dxa"/>
          <w:bottom w:w="0" w:type="dxa"/>
          <w:right w:w="108" w:type="dxa"/>
        </w:tblCellMar>
      </w:tblPr>
      <w:tblGrid>
        <w:gridCol w:w="883"/>
        <w:gridCol w:w="672"/>
        <w:gridCol w:w="6159"/>
        <w:gridCol w:w="1946"/>
        <w:gridCol w:w="1721"/>
        <w:gridCol w:w="1668"/>
      </w:tblGrid>
      <w:tr w14:paraId="56EB743F">
        <w:tblPrEx>
          <w:tblCellMar>
            <w:top w:w="0" w:type="dxa"/>
            <w:left w:w="108" w:type="dxa"/>
            <w:bottom w:w="0" w:type="dxa"/>
            <w:right w:w="108" w:type="dxa"/>
          </w:tblCellMar>
        </w:tblPrEx>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14:paraId="147AF270">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名称</w:t>
            </w:r>
          </w:p>
        </w:tc>
        <w:tc>
          <w:tcPr>
            <w:tcW w:w="672" w:type="dxa"/>
            <w:tcBorders>
              <w:top w:val="single" w:color="auto" w:sz="4" w:space="0"/>
              <w:left w:val="nil"/>
              <w:bottom w:val="single" w:color="auto" w:sz="4" w:space="0"/>
              <w:right w:val="single" w:color="auto" w:sz="4" w:space="0"/>
            </w:tcBorders>
            <w:noWrap w:val="0"/>
            <w:vAlign w:val="center"/>
          </w:tcPr>
          <w:p w14:paraId="68B7B341">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序号</w:t>
            </w:r>
          </w:p>
        </w:tc>
        <w:tc>
          <w:tcPr>
            <w:tcW w:w="6159" w:type="dxa"/>
            <w:tcBorders>
              <w:top w:val="single" w:color="auto" w:sz="4" w:space="0"/>
              <w:left w:val="nil"/>
              <w:bottom w:val="single" w:color="auto" w:sz="4" w:space="0"/>
              <w:right w:val="single" w:color="auto" w:sz="4" w:space="0"/>
            </w:tcBorders>
            <w:noWrap w:val="0"/>
            <w:vAlign w:val="center"/>
          </w:tcPr>
          <w:p w14:paraId="4A3F6D57">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工作任务</w:t>
            </w:r>
          </w:p>
        </w:tc>
        <w:tc>
          <w:tcPr>
            <w:tcW w:w="1946" w:type="dxa"/>
            <w:tcBorders>
              <w:top w:val="single" w:color="auto" w:sz="4" w:space="0"/>
              <w:left w:val="nil"/>
              <w:bottom w:val="single" w:color="auto" w:sz="4" w:space="0"/>
              <w:right w:val="single" w:color="auto" w:sz="4" w:space="0"/>
            </w:tcBorders>
            <w:noWrap w:val="0"/>
            <w:vAlign w:val="center"/>
          </w:tcPr>
          <w:p w14:paraId="7D609360">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责任单位</w:t>
            </w:r>
          </w:p>
        </w:tc>
        <w:tc>
          <w:tcPr>
            <w:tcW w:w="1721" w:type="dxa"/>
            <w:tcBorders>
              <w:top w:val="single" w:color="auto" w:sz="4" w:space="0"/>
              <w:left w:val="nil"/>
              <w:bottom w:val="single" w:color="auto" w:sz="4" w:space="0"/>
              <w:right w:val="single" w:color="auto" w:sz="4" w:space="0"/>
            </w:tcBorders>
            <w:noWrap w:val="0"/>
            <w:vAlign w:val="center"/>
          </w:tcPr>
          <w:p w14:paraId="44470CD0">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责任人</w:t>
            </w:r>
          </w:p>
        </w:tc>
        <w:tc>
          <w:tcPr>
            <w:tcW w:w="1668" w:type="dxa"/>
            <w:tcBorders>
              <w:top w:val="single" w:color="auto" w:sz="4" w:space="0"/>
              <w:left w:val="nil"/>
              <w:bottom w:val="single" w:color="auto" w:sz="4" w:space="0"/>
              <w:right w:val="single" w:color="auto" w:sz="4" w:space="0"/>
            </w:tcBorders>
            <w:noWrap w:val="0"/>
            <w:vAlign w:val="center"/>
          </w:tcPr>
          <w:p w14:paraId="17485AC6">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完成时限</w:t>
            </w:r>
          </w:p>
        </w:tc>
      </w:tr>
      <w:tr w14:paraId="2AA36B1D">
        <w:tblPrEx>
          <w:tblCellMar>
            <w:top w:w="0" w:type="dxa"/>
            <w:left w:w="108" w:type="dxa"/>
            <w:bottom w:w="0" w:type="dxa"/>
            <w:right w:w="108" w:type="dxa"/>
          </w:tblCellMar>
        </w:tblPrEx>
        <w:trPr>
          <w:trHeight w:val="1189" w:hRule="atLeast"/>
        </w:trPr>
        <w:tc>
          <w:tcPr>
            <w:tcW w:w="883" w:type="dxa"/>
            <w:vMerge w:val="restart"/>
            <w:tcBorders>
              <w:top w:val="nil"/>
              <w:left w:val="single" w:color="auto" w:sz="4" w:space="0"/>
              <w:bottom w:val="single" w:color="auto" w:sz="4" w:space="0"/>
              <w:right w:val="single" w:color="auto" w:sz="4" w:space="0"/>
            </w:tcBorders>
            <w:noWrap w:val="0"/>
            <w:vAlign w:val="center"/>
          </w:tcPr>
          <w:p w14:paraId="3AEC523A">
            <w:pPr>
              <w:widowControl/>
              <w:spacing w:line="400" w:lineRule="exact"/>
              <w:jc w:val="center"/>
              <w:rPr>
                <w:rFonts w:hint="eastAsia" w:ascii="仿宋_GB2312" w:hAnsi="宋体" w:cs="宋体"/>
                <w:kern w:val="0"/>
                <w:sz w:val="21"/>
                <w:szCs w:val="21"/>
              </w:rPr>
            </w:pPr>
            <w:r>
              <w:rPr>
                <w:rFonts w:hint="eastAsia" w:ascii="仿宋_GB2312" w:hAnsi="宋体" w:cs="宋体"/>
                <w:kern w:val="0"/>
                <w:sz w:val="21"/>
                <w:szCs w:val="21"/>
              </w:rPr>
              <w:t>三、建立公共文化服务组织支撑体系</w:t>
            </w:r>
          </w:p>
        </w:tc>
        <w:tc>
          <w:tcPr>
            <w:tcW w:w="672" w:type="dxa"/>
            <w:tcBorders>
              <w:top w:val="nil"/>
              <w:left w:val="nil"/>
              <w:bottom w:val="single" w:color="auto" w:sz="4" w:space="0"/>
              <w:right w:val="single" w:color="auto" w:sz="4" w:space="0"/>
            </w:tcBorders>
            <w:noWrap w:val="0"/>
            <w:vAlign w:val="center"/>
          </w:tcPr>
          <w:p w14:paraId="41904F57">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56</w:t>
            </w:r>
          </w:p>
        </w:tc>
        <w:tc>
          <w:tcPr>
            <w:tcW w:w="6159" w:type="dxa"/>
            <w:tcBorders>
              <w:top w:val="nil"/>
              <w:left w:val="nil"/>
              <w:bottom w:val="single" w:color="auto" w:sz="4" w:space="0"/>
              <w:right w:val="single" w:color="auto" w:sz="4" w:space="0"/>
            </w:tcBorders>
            <w:noWrap w:val="0"/>
            <w:vAlign w:val="center"/>
          </w:tcPr>
          <w:p w14:paraId="051378E2">
            <w:pPr>
              <w:widowControl/>
              <w:spacing w:line="500" w:lineRule="exact"/>
              <w:jc w:val="left"/>
              <w:rPr>
                <w:rFonts w:hint="eastAsia" w:ascii="仿宋_GB2312" w:hAnsi="宋体" w:cs="宋体"/>
                <w:kern w:val="0"/>
                <w:sz w:val="21"/>
                <w:szCs w:val="21"/>
              </w:rPr>
            </w:pPr>
            <w:r>
              <w:rPr>
                <w:rFonts w:hint="eastAsia" w:ascii="仿宋_GB2312" w:hAnsi="宋体" w:cs="宋体"/>
                <w:kern w:val="0"/>
                <w:sz w:val="21"/>
                <w:szCs w:val="21"/>
              </w:rPr>
              <w:t>加快推进公益性文化事业单位内部人事、分配制度改革步伐。制定文化人才培训计划，及时调整补充急需文化专业人才</w:t>
            </w:r>
          </w:p>
        </w:tc>
        <w:tc>
          <w:tcPr>
            <w:tcW w:w="1946" w:type="dxa"/>
            <w:tcBorders>
              <w:top w:val="nil"/>
              <w:left w:val="nil"/>
              <w:bottom w:val="single" w:color="auto" w:sz="4" w:space="0"/>
              <w:right w:val="single" w:color="auto" w:sz="4" w:space="0"/>
            </w:tcBorders>
            <w:noWrap w:val="0"/>
            <w:vAlign w:val="center"/>
          </w:tcPr>
          <w:p w14:paraId="642EA5E1">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市人社局</w:t>
            </w:r>
          </w:p>
        </w:tc>
        <w:tc>
          <w:tcPr>
            <w:tcW w:w="1721" w:type="dxa"/>
            <w:tcBorders>
              <w:top w:val="nil"/>
              <w:left w:val="nil"/>
              <w:bottom w:val="single" w:color="auto" w:sz="4" w:space="0"/>
              <w:right w:val="single" w:color="auto" w:sz="4" w:space="0"/>
            </w:tcBorders>
            <w:noWrap w:val="0"/>
            <w:vAlign w:val="center"/>
          </w:tcPr>
          <w:p w14:paraId="3A855983">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王光寅</w:t>
            </w:r>
          </w:p>
        </w:tc>
        <w:tc>
          <w:tcPr>
            <w:tcW w:w="1668" w:type="dxa"/>
            <w:tcBorders>
              <w:top w:val="nil"/>
              <w:left w:val="nil"/>
              <w:bottom w:val="single" w:color="auto" w:sz="4" w:space="0"/>
              <w:right w:val="single" w:color="auto" w:sz="4" w:space="0"/>
            </w:tcBorders>
            <w:noWrap w:val="0"/>
            <w:vAlign w:val="center"/>
          </w:tcPr>
          <w:p w14:paraId="462E7BC8">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每年度</w:t>
            </w:r>
          </w:p>
        </w:tc>
      </w:tr>
      <w:tr w14:paraId="7766C6B7">
        <w:tblPrEx>
          <w:tblCellMar>
            <w:top w:w="0" w:type="dxa"/>
            <w:left w:w="108" w:type="dxa"/>
            <w:bottom w:w="0" w:type="dxa"/>
            <w:right w:w="108" w:type="dxa"/>
          </w:tblCellMar>
        </w:tblPrEx>
        <w:trPr>
          <w:trHeight w:val="1189" w:hRule="atLeast"/>
        </w:trPr>
        <w:tc>
          <w:tcPr>
            <w:tcW w:w="883" w:type="dxa"/>
            <w:vMerge w:val="continue"/>
            <w:tcBorders>
              <w:top w:val="nil"/>
              <w:left w:val="single" w:color="auto" w:sz="4" w:space="0"/>
              <w:bottom w:val="single" w:color="auto" w:sz="4" w:space="0"/>
              <w:right w:val="single" w:color="auto" w:sz="4" w:space="0"/>
            </w:tcBorders>
            <w:noWrap w:val="0"/>
            <w:vAlign w:val="center"/>
          </w:tcPr>
          <w:p w14:paraId="5DBED184">
            <w:pPr>
              <w:widowControl/>
              <w:spacing w:line="50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47B44ED7">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57</w:t>
            </w:r>
          </w:p>
        </w:tc>
        <w:tc>
          <w:tcPr>
            <w:tcW w:w="6159" w:type="dxa"/>
            <w:tcBorders>
              <w:top w:val="nil"/>
              <w:left w:val="nil"/>
              <w:bottom w:val="single" w:color="auto" w:sz="4" w:space="0"/>
              <w:right w:val="single" w:color="auto" w:sz="4" w:space="0"/>
            </w:tcBorders>
            <w:noWrap w:val="0"/>
            <w:vAlign w:val="center"/>
          </w:tcPr>
          <w:p w14:paraId="7E1F0725">
            <w:pPr>
              <w:widowControl/>
              <w:spacing w:line="500" w:lineRule="exact"/>
              <w:jc w:val="left"/>
              <w:rPr>
                <w:rFonts w:hint="eastAsia" w:ascii="仿宋_GB2312" w:hAnsi="宋体" w:cs="宋体"/>
                <w:kern w:val="0"/>
                <w:sz w:val="21"/>
                <w:szCs w:val="21"/>
              </w:rPr>
            </w:pPr>
            <w:r>
              <w:rPr>
                <w:rFonts w:hint="eastAsia" w:ascii="仿宋_GB2312" w:hAnsi="宋体" w:cs="宋体"/>
                <w:kern w:val="0"/>
                <w:sz w:val="21"/>
                <w:szCs w:val="21"/>
              </w:rPr>
              <w:t>把公共文化服务内容纳入干部培训计划和市县区党校、行政学院的教学内容</w:t>
            </w:r>
          </w:p>
        </w:tc>
        <w:tc>
          <w:tcPr>
            <w:tcW w:w="1946" w:type="dxa"/>
            <w:tcBorders>
              <w:top w:val="nil"/>
              <w:left w:val="nil"/>
              <w:bottom w:val="single" w:color="auto" w:sz="4" w:space="0"/>
              <w:right w:val="single" w:color="auto" w:sz="4" w:space="0"/>
            </w:tcBorders>
            <w:noWrap w:val="0"/>
            <w:vAlign w:val="center"/>
          </w:tcPr>
          <w:p w14:paraId="3C0AB5B9">
            <w:pPr>
              <w:widowControl/>
              <w:spacing w:line="500" w:lineRule="exact"/>
              <w:jc w:val="left"/>
              <w:rPr>
                <w:rFonts w:hint="eastAsia" w:ascii="仿宋_GB2312" w:hAnsi="宋体" w:cs="宋体"/>
                <w:kern w:val="0"/>
                <w:sz w:val="21"/>
                <w:szCs w:val="21"/>
              </w:rPr>
            </w:pPr>
            <w:r>
              <w:rPr>
                <w:rFonts w:hint="eastAsia" w:ascii="仿宋_GB2312" w:hAnsi="宋体" w:cs="宋体"/>
                <w:kern w:val="0"/>
                <w:sz w:val="21"/>
                <w:szCs w:val="21"/>
              </w:rPr>
              <w:t>市委组织部、市委党校、市行政学院</w:t>
            </w:r>
          </w:p>
        </w:tc>
        <w:tc>
          <w:tcPr>
            <w:tcW w:w="1721" w:type="dxa"/>
            <w:tcBorders>
              <w:top w:val="nil"/>
              <w:left w:val="nil"/>
              <w:bottom w:val="single" w:color="auto" w:sz="4" w:space="0"/>
              <w:right w:val="single" w:color="auto" w:sz="4" w:space="0"/>
            </w:tcBorders>
            <w:noWrap w:val="0"/>
            <w:vAlign w:val="center"/>
          </w:tcPr>
          <w:p w14:paraId="7886BA79">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铁明锋、刘文兴</w:t>
            </w:r>
          </w:p>
        </w:tc>
        <w:tc>
          <w:tcPr>
            <w:tcW w:w="1668" w:type="dxa"/>
            <w:tcBorders>
              <w:top w:val="nil"/>
              <w:left w:val="nil"/>
              <w:bottom w:val="single" w:color="auto" w:sz="4" w:space="0"/>
              <w:right w:val="single" w:color="auto" w:sz="4" w:space="0"/>
            </w:tcBorders>
            <w:noWrap w:val="0"/>
            <w:vAlign w:val="center"/>
          </w:tcPr>
          <w:p w14:paraId="5E4F99D5">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2015年6月前</w:t>
            </w:r>
          </w:p>
        </w:tc>
      </w:tr>
      <w:tr w14:paraId="5AE62F3E">
        <w:tblPrEx>
          <w:tblCellMar>
            <w:top w:w="0" w:type="dxa"/>
            <w:left w:w="108" w:type="dxa"/>
            <w:bottom w:w="0" w:type="dxa"/>
            <w:right w:w="108" w:type="dxa"/>
          </w:tblCellMar>
        </w:tblPrEx>
        <w:tc>
          <w:tcPr>
            <w:tcW w:w="883" w:type="dxa"/>
            <w:vMerge w:val="restart"/>
            <w:tcBorders>
              <w:top w:val="nil"/>
              <w:left w:val="single" w:color="auto" w:sz="4" w:space="0"/>
              <w:bottom w:val="single" w:color="auto" w:sz="4" w:space="0"/>
              <w:right w:val="single" w:color="auto" w:sz="4" w:space="0"/>
            </w:tcBorders>
            <w:noWrap w:val="0"/>
            <w:vAlign w:val="center"/>
          </w:tcPr>
          <w:p w14:paraId="729098E6">
            <w:pPr>
              <w:widowControl/>
              <w:spacing w:line="440" w:lineRule="exact"/>
              <w:jc w:val="center"/>
              <w:rPr>
                <w:rFonts w:hint="eastAsia" w:ascii="仿宋_GB2312" w:hAnsi="宋体" w:cs="宋体"/>
                <w:kern w:val="0"/>
                <w:sz w:val="21"/>
                <w:szCs w:val="21"/>
              </w:rPr>
            </w:pPr>
            <w:r>
              <w:rPr>
                <w:rFonts w:hint="eastAsia" w:ascii="仿宋_GB2312" w:hAnsi="宋体" w:cs="宋体"/>
                <w:kern w:val="0"/>
                <w:sz w:val="21"/>
                <w:szCs w:val="21"/>
              </w:rPr>
              <w:t>四、落实公共文化服务体系资金投入及使用制度</w:t>
            </w:r>
          </w:p>
        </w:tc>
        <w:tc>
          <w:tcPr>
            <w:tcW w:w="672" w:type="dxa"/>
            <w:tcBorders>
              <w:top w:val="nil"/>
              <w:left w:val="nil"/>
              <w:bottom w:val="single" w:color="auto" w:sz="4" w:space="0"/>
              <w:right w:val="single" w:color="auto" w:sz="4" w:space="0"/>
            </w:tcBorders>
            <w:noWrap w:val="0"/>
            <w:vAlign w:val="center"/>
          </w:tcPr>
          <w:p w14:paraId="6B08938B">
            <w:pPr>
              <w:widowControl/>
              <w:spacing w:line="440" w:lineRule="exact"/>
              <w:jc w:val="center"/>
              <w:rPr>
                <w:rFonts w:hint="eastAsia" w:ascii="仿宋_GB2312" w:hAnsi="宋体" w:cs="宋体"/>
                <w:kern w:val="0"/>
                <w:sz w:val="21"/>
                <w:szCs w:val="21"/>
              </w:rPr>
            </w:pPr>
            <w:r>
              <w:rPr>
                <w:rFonts w:hint="eastAsia" w:ascii="仿宋_GB2312" w:hAnsi="宋体" w:cs="宋体"/>
                <w:kern w:val="0"/>
                <w:sz w:val="21"/>
                <w:szCs w:val="21"/>
              </w:rPr>
              <w:t>58</w:t>
            </w:r>
          </w:p>
        </w:tc>
        <w:tc>
          <w:tcPr>
            <w:tcW w:w="6159" w:type="dxa"/>
            <w:tcBorders>
              <w:top w:val="nil"/>
              <w:left w:val="nil"/>
              <w:bottom w:val="single" w:color="auto" w:sz="4" w:space="0"/>
              <w:right w:val="single" w:color="auto" w:sz="4" w:space="0"/>
            </w:tcBorders>
            <w:noWrap w:val="0"/>
            <w:vAlign w:val="center"/>
          </w:tcPr>
          <w:p w14:paraId="44854BA7">
            <w:pPr>
              <w:widowControl/>
              <w:spacing w:line="440" w:lineRule="exact"/>
              <w:jc w:val="left"/>
              <w:rPr>
                <w:rFonts w:hint="eastAsia" w:ascii="仿宋_GB2312" w:hAnsi="宋体" w:cs="宋体"/>
                <w:kern w:val="0"/>
                <w:sz w:val="21"/>
                <w:szCs w:val="21"/>
              </w:rPr>
            </w:pPr>
            <w:r>
              <w:rPr>
                <w:rFonts w:hint="eastAsia" w:ascii="仿宋_GB2312" w:hAnsi="宋体" w:cs="宋体"/>
                <w:kern w:val="0"/>
                <w:sz w:val="21"/>
                <w:szCs w:val="21"/>
              </w:rPr>
              <w:t>制定中央补助资金和地方创建资金管理使用办法及经费使用方案，包括使用范围、详细的项目预算和用途、预期效果等，将使用方案报经省财政厅、文化厅审核后报国家创建办备案</w:t>
            </w:r>
          </w:p>
        </w:tc>
        <w:tc>
          <w:tcPr>
            <w:tcW w:w="1946" w:type="dxa"/>
            <w:vMerge w:val="restart"/>
            <w:tcBorders>
              <w:top w:val="nil"/>
              <w:left w:val="single" w:color="auto" w:sz="4" w:space="0"/>
              <w:bottom w:val="single" w:color="auto" w:sz="4" w:space="0"/>
              <w:right w:val="single" w:color="auto" w:sz="4" w:space="0"/>
            </w:tcBorders>
            <w:noWrap w:val="0"/>
            <w:vAlign w:val="center"/>
          </w:tcPr>
          <w:p w14:paraId="15338634">
            <w:pPr>
              <w:widowControl/>
              <w:spacing w:line="440" w:lineRule="exact"/>
              <w:jc w:val="center"/>
              <w:rPr>
                <w:rFonts w:hint="eastAsia" w:ascii="仿宋_GB2312" w:hAnsi="宋体" w:cs="宋体"/>
                <w:kern w:val="0"/>
                <w:sz w:val="21"/>
                <w:szCs w:val="21"/>
              </w:rPr>
            </w:pPr>
            <w:r>
              <w:rPr>
                <w:rFonts w:hint="eastAsia" w:ascii="仿宋_GB2312" w:hAnsi="宋体" w:cs="宋体"/>
                <w:kern w:val="0"/>
                <w:sz w:val="21"/>
                <w:szCs w:val="21"/>
              </w:rPr>
              <w:t>市财政局、</w:t>
            </w:r>
            <w:r>
              <w:rPr>
                <w:rFonts w:hint="eastAsia" w:ascii="仿宋_GB2312" w:hAnsi="宋体" w:cs="宋体"/>
                <w:kern w:val="0"/>
                <w:sz w:val="21"/>
                <w:szCs w:val="21"/>
              </w:rPr>
              <w:br w:type="textWrapping"/>
            </w:r>
            <w:r>
              <w:rPr>
                <w:rFonts w:hint="eastAsia" w:ascii="仿宋_GB2312" w:hAnsi="宋体" w:cs="宋体"/>
                <w:kern w:val="0"/>
                <w:sz w:val="21"/>
                <w:szCs w:val="21"/>
              </w:rPr>
              <w:t>市文广新局</w:t>
            </w:r>
          </w:p>
        </w:tc>
        <w:tc>
          <w:tcPr>
            <w:tcW w:w="1721" w:type="dxa"/>
            <w:vMerge w:val="restart"/>
            <w:tcBorders>
              <w:top w:val="nil"/>
              <w:left w:val="single" w:color="auto" w:sz="4" w:space="0"/>
              <w:bottom w:val="single" w:color="auto" w:sz="4" w:space="0"/>
              <w:right w:val="single" w:color="auto" w:sz="4" w:space="0"/>
            </w:tcBorders>
            <w:noWrap w:val="0"/>
            <w:vAlign w:val="center"/>
          </w:tcPr>
          <w:p w14:paraId="00A75862">
            <w:pPr>
              <w:widowControl/>
              <w:spacing w:line="440" w:lineRule="exact"/>
              <w:jc w:val="center"/>
              <w:rPr>
                <w:rFonts w:hint="eastAsia" w:ascii="仿宋_GB2312" w:hAnsi="宋体" w:cs="宋体"/>
                <w:kern w:val="0"/>
                <w:sz w:val="21"/>
                <w:szCs w:val="21"/>
              </w:rPr>
            </w:pPr>
            <w:r>
              <w:rPr>
                <w:rFonts w:hint="eastAsia" w:ascii="仿宋_GB2312" w:hAnsi="宋体" w:cs="宋体"/>
                <w:kern w:val="0"/>
                <w:sz w:val="21"/>
                <w:szCs w:val="21"/>
              </w:rPr>
              <w:t>安国锋、徐晓霞</w:t>
            </w:r>
          </w:p>
        </w:tc>
        <w:tc>
          <w:tcPr>
            <w:tcW w:w="1668" w:type="dxa"/>
            <w:tcBorders>
              <w:top w:val="nil"/>
              <w:left w:val="nil"/>
              <w:bottom w:val="single" w:color="auto" w:sz="4" w:space="0"/>
              <w:right w:val="single" w:color="auto" w:sz="4" w:space="0"/>
            </w:tcBorders>
            <w:noWrap w:val="0"/>
            <w:vAlign w:val="center"/>
          </w:tcPr>
          <w:p w14:paraId="1A6931A0">
            <w:pPr>
              <w:widowControl/>
              <w:spacing w:line="440" w:lineRule="exact"/>
              <w:jc w:val="center"/>
              <w:rPr>
                <w:rFonts w:hint="eastAsia" w:ascii="仿宋_GB2312" w:hAnsi="宋体" w:cs="宋体"/>
                <w:kern w:val="0"/>
                <w:sz w:val="21"/>
                <w:szCs w:val="21"/>
              </w:rPr>
            </w:pPr>
            <w:r>
              <w:rPr>
                <w:rFonts w:hint="eastAsia" w:ascii="仿宋_GB2312" w:hAnsi="宋体" w:cs="宋体"/>
                <w:kern w:val="0"/>
                <w:sz w:val="21"/>
                <w:szCs w:val="21"/>
              </w:rPr>
              <w:t>2014年5月前</w:t>
            </w:r>
          </w:p>
        </w:tc>
      </w:tr>
      <w:tr w14:paraId="2F18C208">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13137C06">
            <w:pPr>
              <w:widowControl/>
              <w:spacing w:line="4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D2B1288">
            <w:pPr>
              <w:widowControl/>
              <w:spacing w:line="440" w:lineRule="exact"/>
              <w:jc w:val="center"/>
              <w:rPr>
                <w:rFonts w:hint="eastAsia" w:ascii="仿宋_GB2312" w:hAnsi="宋体" w:cs="宋体"/>
                <w:kern w:val="0"/>
                <w:sz w:val="21"/>
                <w:szCs w:val="21"/>
              </w:rPr>
            </w:pPr>
            <w:r>
              <w:rPr>
                <w:rFonts w:hint="eastAsia" w:ascii="仿宋_GB2312" w:hAnsi="宋体" w:cs="宋体"/>
                <w:kern w:val="0"/>
                <w:sz w:val="21"/>
                <w:szCs w:val="21"/>
              </w:rPr>
              <w:t>59</w:t>
            </w:r>
          </w:p>
        </w:tc>
        <w:tc>
          <w:tcPr>
            <w:tcW w:w="6159" w:type="dxa"/>
            <w:tcBorders>
              <w:top w:val="nil"/>
              <w:left w:val="nil"/>
              <w:bottom w:val="single" w:color="auto" w:sz="4" w:space="0"/>
              <w:right w:val="single" w:color="auto" w:sz="4" w:space="0"/>
            </w:tcBorders>
            <w:noWrap w:val="0"/>
            <w:vAlign w:val="center"/>
          </w:tcPr>
          <w:p w14:paraId="416E526C">
            <w:pPr>
              <w:widowControl/>
              <w:spacing w:line="440" w:lineRule="exact"/>
              <w:jc w:val="left"/>
              <w:rPr>
                <w:rFonts w:hint="eastAsia" w:ascii="仿宋_GB2312" w:hAnsi="宋体" w:cs="宋体"/>
                <w:kern w:val="0"/>
                <w:sz w:val="21"/>
                <w:szCs w:val="21"/>
              </w:rPr>
            </w:pPr>
            <w:r>
              <w:rPr>
                <w:rFonts w:hint="eastAsia" w:ascii="仿宋_GB2312" w:hAnsi="宋体" w:cs="宋体"/>
                <w:kern w:val="0"/>
                <w:sz w:val="21"/>
                <w:szCs w:val="21"/>
              </w:rPr>
              <w:t>建立经费使用报告制度，创建领导小组办公室每半年向国家创建领导小组办公室报告一次经费使用情况，并报送相关材料，同时抄报省文化、财政部门</w:t>
            </w:r>
          </w:p>
        </w:tc>
        <w:tc>
          <w:tcPr>
            <w:tcW w:w="1946" w:type="dxa"/>
            <w:vMerge w:val="continue"/>
            <w:tcBorders>
              <w:top w:val="nil"/>
              <w:left w:val="single" w:color="auto" w:sz="4" w:space="0"/>
              <w:bottom w:val="single" w:color="auto" w:sz="4" w:space="0"/>
              <w:right w:val="single" w:color="auto" w:sz="4" w:space="0"/>
            </w:tcBorders>
            <w:noWrap w:val="0"/>
            <w:vAlign w:val="center"/>
          </w:tcPr>
          <w:p w14:paraId="02C88E6A">
            <w:pPr>
              <w:widowControl/>
              <w:spacing w:line="44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7141068E">
            <w:pPr>
              <w:widowControl/>
              <w:spacing w:line="440" w:lineRule="exact"/>
              <w:jc w:val="left"/>
              <w:rPr>
                <w:rFonts w:hint="eastAsia" w:ascii="仿宋_GB2312" w:hAnsi="宋体" w:cs="宋体"/>
                <w:kern w:val="0"/>
                <w:sz w:val="21"/>
                <w:szCs w:val="21"/>
              </w:rPr>
            </w:pPr>
          </w:p>
        </w:tc>
        <w:tc>
          <w:tcPr>
            <w:tcW w:w="1668" w:type="dxa"/>
            <w:vMerge w:val="restart"/>
            <w:tcBorders>
              <w:top w:val="nil"/>
              <w:left w:val="single" w:color="auto" w:sz="4" w:space="0"/>
              <w:bottom w:val="single" w:color="auto" w:sz="4" w:space="0"/>
              <w:right w:val="single" w:color="auto" w:sz="4" w:space="0"/>
            </w:tcBorders>
            <w:noWrap w:val="0"/>
            <w:vAlign w:val="center"/>
          </w:tcPr>
          <w:p w14:paraId="7631398E">
            <w:pPr>
              <w:widowControl/>
              <w:spacing w:line="440" w:lineRule="exact"/>
              <w:jc w:val="center"/>
              <w:rPr>
                <w:rFonts w:hint="eastAsia" w:ascii="仿宋_GB2312" w:hAnsi="宋体" w:cs="宋体"/>
                <w:kern w:val="0"/>
                <w:sz w:val="21"/>
                <w:szCs w:val="21"/>
              </w:rPr>
            </w:pPr>
            <w:r>
              <w:rPr>
                <w:rFonts w:hint="eastAsia" w:ascii="仿宋_GB2312" w:hAnsi="宋体" w:cs="宋体"/>
                <w:kern w:val="0"/>
                <w:sz w:val="21"/>
                <w:szCs w:val="21"/>
              </w:rPr>
              <w:t>创建期间</w:t>
            </w:r>
          </w:p>
        </w:tc>
      </w:tr>
      <w:tr w14:paraId="7EAF4402">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2ED7B547">
            <w:pPr>
              <w:widowControl/>
              <w:spacing w:line="4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47A2E81D">
            <w:pPr>
              <w:widowControl/>
              <w:spacing w:line="440" w:lineRule="exact"/>
              <w:jc w:val="center"/>
              <w:rPr>
                <w:rFonts w:hint="eastAsia" w:ascii="仿宋_GB2312" w:hAnsi="宋体" w:cs="宋体"/>
                <w:kern w:val="0"/>
                <w:sz w:val="21"/>
                <w:szCs w:val="21"/>
              </w:rPr>
            </w:pPr>
            <w:r>
              <w:rPr>
                <w:rFonts w:hint="eastAsia" w:ascii="仿宋_GB2312" w:hAnsi="宋体" w:cs="宋体"/>
                <w:kern w:val="0"/>
                <w:sz w:val="21"/>
                <w:szCs w:val="21"/>
              </w:rPr>
              <w:t>60</w:t>
            </w:r>
          </w:p>
        </w:tc>
        <w:tc>
          <w:tcPr>
            <w:tcW w:w="6159" w:type="dxa"/>
            <w:tcBorders>
              <w:top w:val="nil"/>
              <w:left w:val="nil"/>
              <w:bottom w:val="single" w:color="auto" w:sz="4" w:space="0"/>
              <w:right w:val="single" w:color="auto" w:sz="4" w:space="0"/>
            </w:tcBorders>
            <w:noWrap w:val="0"/>
            <w:vAlign w:val="center"/>
          </w:tcPr>
          <w:p w14:paraId="539A2254">
            <w:pPr>
              <w:widowControl/>
              <w:spacing w:line="440" w:lineRule="exact"/>
              <w:jc w:val="left"/>
              <w:rPr>
                <w:rFonts w:hint="eastAsia" w:ascii="仿宋_GB2312" w:hAnsi="宋体" w:cs="宋体"/>
                <w:kern w:val="0"/>
                <w:sz w:val="21"/>
                <w:szCs w:val="21"/>
              </w:rPr>
            </w:pPr>
            <w:r>
              <w:rPr>
                <w:rFonts w:hint="eastAsia" w:ascii="仿宋_GB2312" w:hAnsi="宋体" w:cs="宋体"/>
                <w:kern w:val="0"/>
                <w:sz w:val="21"/>
                <w:szCs w:val="21"/>
              </w:rPr>
              <w:t>将创建工作补助经费纳入财政预算，每年落实100万元；各县区20万元</w:t>
            </w:r>
          </w:p>
        </w:tc>
        <w:tc>
          <w:tcPr>
            <w:tcW w:w="1946" w:type="dxa"/>
            <w:vMerge w:val="restart"/>
            <w:tcBorders>
              <w:top w:val="nil"/>
              <w:left w:val="single" w:color="auto" w:sz="4" w:space="0"/>
              <w:bottom w:val="single" w:color="auto" w:sz="4" w:space="0"/>
              <w:right w:val="single" w:color="auto" w:sz="4" w:space="0"/>
            </w:tcBorders>
            <w:noWrap w:val="0"/>
            <w:vAlign w:val="center"/>
          </w:tcPr>
          <w:p w14:paraId="68F93F1D">
            <w:pPr>
              <w:widowControl/>
              <w:spacing w:line="440" w:lineRule="exact"/>
              <w:jc w:val="center"/>
              <w:rPr>
                <w:rFonts w:hint="eastAsia" w:ascii="仿宋_GB2312" w:hAnsi="宋体" w:cs="宋体"/>
                <w:kern w:val="0"/>
                <w:sz w:val="21"/>
                <w:szCs w:val="21"/>
              </w:rPr>
            </w:pPr>
            <w:r>
              <w:rPr>
                <w:rFonts w:hint="eastAsia" w:ascii="仿宋_GB2312" w:hAnsi="宋体" w:cs="宋体"/>
                <w:kern w:val="0"/>
                <w:sz w:val="21"/>
                <w:szCs w:val="21"/>
              </w:rPr>
              <w:t>市财政局、</w:t>
            </w:r>
            <w:r>
              <w:rPr>
                <w:rFonts w:hint="eastAsia" w:ascii="仿宋_GB2312" w:hAnsi="宋体" w:cs="宋体"/>
                <w:kern w:val="0"/>
                <w:sz w:val="21"/>
                <w:szCs w:val="21"/>
              </w:rPr>
              <w:br w:type="textWrapping"/>
            </w:r>
            <w:r>
              <w:rPr>
                <w:rFonts w:hint="eastAsia" w:ascii="仿宋_GB2312" w:hAnsi="宋体" w:cs="宋体"/>
                <w:kern w:val="0"/>
                <w:sz w:val="21"/>
                <w:szCs w:val="21"/>
              </w:rPr>
              <w:t>各县区政府</w:t>
            </w:r>
          </w:p>
        </w:tc>
        <w:tc>
          <w:tcPr>
            <w:tcW w:w="1721" w:type="dxa"/>
            <w:vMerge w:val="restart"/>
            <w:tcBorders>
              <w:top w:val="nil"/>
              <w:left w:val="single" w:color="auto" w:sz="4" w:space="0"/>
              <w:bottom w:val="single" w:color="000000" w:sz="4" w:space="0"/>
              <w:right w:val="single" w:color="auto" w:sz="4" w:space="0"/>
            </w:tcBorders>
            <w:noWrap w:val="0"/>
            <w:vAlign w:val="center"/>
          </w:tcPr>
          <w:p w14:paraId="6B3170BE">
            <w:pPr>
              <w:widowControl/>
              <w:spacing w:line="440" w:lineRule="exact"/>
              <w:jc w:val="left"/>
              <w:rPr>
                <w:rFonts w:hint="eastAsia" w:ascii="仿宋_GB2312" w:hAnsi="宋体" w:cs="宋体"/>
                <w:kern w:val="0"/>
                <w:sz w:val="21"/>
                <w:szCs w:val="21"/>
              </w:rPr>
            </w:pPr>
            <w:r>
              <w:rPr>
                <w:rFonts w:hint="eastAsia" w:ascii="仿宋_GB2312" w:hAnsi="宋体" w:cs="宋体"/>
                <w:kern w:val="0"/>
                <w:sz w:val="21"/>
                <w:szCs w:val="21"/>
              </w:rPr>
              <w:t>安国锋、张玉林、陈  晰、杨成林、刘晓云、张学勇、高林俊</w:t>
            </w:r>
          </w:p>
        </w:tc>
        <w:tc>
          <w:tcPr>
            <w:tcW w:w="1668" w:type="dxa"/>
            <w:vMerge w:val="continue"/>
            <w:tcBorders>
              <w:top w:val="nil"/>
              <w:left w:val="single" w:color="auto" w:sz="4" w:space="0"/>
              <w:bottom w:val="single" w:color="auto" w:sz="4" w:space="0"/>
              <w:right w:val="single" w:color="auto" w:sz="4" w:space="0"/>
            </w:tcBorders>
            <w:noWrap w:val="0"/>
            <w:vAlign w:val="center"/>
          </w:tcPr>
          <w:p w14:paraId="368E4E4F">
            <w:pPr>
              <w:widowControl/>
              <w:spacing w:line="440" w:lineRule="exact"/>
              <w:jc w:val="left"/>
              <w:rPr>
                <w:rFonts w:hint="eastAsia" w:ascii="仿宋_GB2312" w:hAnsi="宋体" w:cs="宋体"/>
                <w:kern w:val="0"/>
                <w:sz w:val="21"/>
                <w:szCs w:val="21"/>
              </w:rPr>
            </w:pPr>
          </w:p>
        </w:tc>
      </w:tr>
      <w:tr w14:paraId="79074E6B">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1D8576F5">
            <w:pPr>
              <w:widowControl/>
              <w:spacing w:line="4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37C0ECBD">
            <w:pPr>
              <w:widowControl/>
              <w:spacing w:line="440" w:lineRule="exact"/>
              <w:jc w:val="center"/>
              <w:rPr>
                <w:rFonts w:hint="eastAsia" w:ascii="仿宋_GB2312" w:hAnsi="宋体" w:cs="宋体"/>
                <w:kern w:val="0"/>
                <w:sz w:val="21"/>
                <w:szCs w:val="21"/>
              </w:rPr>
            </w:pPr>
            <w:r>
              <w:rPr>
                <w:rFonts w:hint="eastAsia" w:ascii="仿宋_GB2312" w:hAnsi="宋体" w:cs="宋体"/>
                <w:kern w:val="0"/>
                <w:sz w:val="21"/>
                <w:szCs w:val="21"/>
              </w:rPr>
              <w:t>61</w:t>
            </w:r>
          </w:p>
        </w:tc>
        <w:tc>
          <w:tcPr>
            <w:tcW w:w="6159" w:type="dxa"/>
            <w:tcBorders>
              <w:top w:val="nil"/>
              <w:left w:val="nil"/>
              <w:bottom w:val="single" w:color="auto" w:sz="4" w:space="0"/>
              <w:right w:val="single" w:color="auto" w:sz="4" w:space="0"/>
            </w:tcBorders>
            <w:noWrap w:val="0"/>
            <w:vAlign w:val="center"/>
          </w:tcPr>
          <w:p w14:paraId="5B0F23D3">
            <w:pPr>
              <w:widowControl/>
              <w:spacing w:line="440" w:lineRule="exact"/>
              <w:jc w:val="left"/>
              <w:rPr>
                <w:rFonts w:hint="eastAsia" w:ascii="仿宋_GB2312" w:hAnsi="宋体" w:cs="宋体"/>
                <w:kern w:val="0"/>
                <w:sz w:val="21"/>
                <w:szCs w:val="21"/>
              </w:rPr>
            </w:pPr>
            <w:r>
              <w:rPr>
                <w:rFonts w:hint="eastAsia" w:ascii="仿宋_GB2312" w:hAnsi="宋体" w:cs="宋体"/>
                <w:kern w:val="0"/>
                <w:sz w:val="21"/>
                <w:szCs w:val="21"/>
              </w:rPr>
              <w:t>落实市、县两级文化馆、图书馆、博物馆、美术馆及乡镇综合文化站免费开放配套资金</w:t>
            </w:r>
          </w:p>
        </w:tc>
        <w:tc>
          <w:tcPr>
            <w:tcW w:w="1946" w:type="dxa"/>
            <w:vMerge w:val="continue"/>
            <w:tcBorders>
              <w:top w:val="nil"/>
              <w:left w:val="single" w:color="auto" w:sz="4" w:space="0"/>
              <w:bottom w:val="single" w:color="auto" w:sz="4" w:space="0"/>
              <w:right w:val="single" w:color="auto" w:sz="4" w:space="0"/>
            </w:tcBorders>
            <w:noWrap w:val="0"/>
            <w:vAlign w:val="center"/>
          </w:tcPr>
          <w:p w14:paraId="6DB438B4">
            <w:pPr>
              <w:widowControl/>
              <w:spacing w:line="44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000000" w:sz="4" w:space="0"/>
              <w:right w:val="single" w:color="auto" w:sz="4" w:space="0"/>
            </w:tcBorders>
            <w:noWrap w:val="0"/>
            <w:vAlign w:val="center"/>
          </w:tcPr>
          <w:p w14:paraId="68B31D09">
            <w:pPr>
              <w:widowControl/>
              <w:spacing w:line="44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78A19CE1">
            <w:pPr>
              <w:widowControl/>
              <w:spacing w:line="440" w:lineRule="exact"/>
              <w:jc w:val="left"/>
              <w:rPr>
                <w:rFonts w:hint="eastAsia" w:ascii="仿宋_GB2312" w:hAnsi="宋体" w:cs="宋体"/>
                <w:kern w:val="0"/>
                <w:sz w:val="21"/>
                <w:szCs w:val="21"/>
              </w:rPr>
            </w:pPr>
          </w:p>
        </w:tc>
      </w:tr>
      <w:tr w14:paraId="45E9D8A0">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609CBA6F">
            <w:pPr>
              <w:widowControl/>
              <w:spacing w:line="4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475E5633">
            <w:pPr>
              <w:widowControl/>
              <w:spacing w:line="440" w:lineRule="exact"/>
              <w:jc w:val="center"/>
              <w:rPr>
                <w:rFonts w:hint="eastAsia" w:ascii="仿宋_GB2312" w:hAnsi="宋体" w:cs="宋体"/>
                <w:kern w:val="0"/>
                <w:sz w:val="21"/>
                <w:szCs w:val="21"/>
              </w:rPr>
            </w:pPr>
            <w:r>
              <w:rPr>
                <w:rFonts w:hint="eastAsia" w:ascii="仿宋_GB2312" w:hAnsi="宋体" w:cs="宋体"/>
                <w:kern w:val="0"/>
                <w:sz w:val="21"/>
                <w:szCs w:val="21"/>
              </w:rPr>
              <w:t>62</w:t>
            </w:r>
          </w:p>
        </w:tc>
        <w:tc>
          <w:tcPr>
            <w:tcW w:w="6159" w:type="dxa"/>
            <w:tcBorders>
              <w:top w:val="nil"/>
              <w:left w:val="nil"/>
              <w:bottom w:val="single" w:color="auto" w:sz="4" w:space="0"/>
              <w:right w:val="single" w:color="auto" w:sz="4" w:space="0"/>
            </w:tcBorders>
            <w:noWrap w:val="0"/>
            <w:vAlign w:val="center"/>
          </w:tcPr>
          <w:p w14:paraId="3A254C71">
            <w:pPr>
              <w:widowControl/>
              <w:spacing w:line="440" w:lineRule="exact"/>
              <w:jc w:val="left"/>
              <w:rPr>
                <w:rFonts w:hint="eastAsia" w:ascii="仿宋_GB2312" w:hAnsi="宋体" w:cs="宋体"/>
                <w:kern w:val="0"/>
                <w:sz w:val="21"/>
                <w:szCs w:val="21"/>
              </w:rPr>
            </w:pPr>
            <w:r>
              <w:rPr>
                <w:rFonts w:hint="eastAsia" w:ascii="仿宋_GB2312" w:hAnsi="宋体" w:cs="宋体"/>
                <w:kern w:val="0"/>
                <w:sz w:val="21"/>
                <w:szCs w:val="21"/>
              </w:rPr>
              <w:t>设立创建国家公共文化服务体系示范区公共文化建设专项资金6000万元，其中，市级财政3000万元，每个县区500万元</w:t>
            </w:r>
          </w:p>
        </w:tc>
        <w:tc>
          <w:tcPr>
            <w:tcW w:w="1946" w:type="dxa"/>
            <w:vMerge w:val="continue"/>
            <w:tcBorders>
              <w:top w:val="nil"/>
              <w:left w:val="single" w:color="auto" w:sz="4" w:space="0"/>
              <w:bottom w:val="single" w:color="auto" w:sz="4" w:space="0"/>
              <w:right w:val="single" w:color="auto" w:sz="4" w:space="0"/>
            </w:tcBorders>
            <w:noWrap w:val="0"/>
            <w:vAlign w:val="center"/>
          </w:tcPr>
          <w:p w14:paraId="2229EFD4">
            <w:pPr>
              <w:widowControl/>
              <w:spacing w:line="44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000000" w:sz="4" w:space="0"/>
              <w:right w:val="single" w:color="auto" w:sz="4" w:space="0"/>
            </w:tcBorders>
            <w:noWrap w:val="0"/>
            <w:vAlign w:val="center"/>
          </w:tcPr>
          <w:p w14:paraId="3AA62525">
            <w:pPr>
              <w:widowControl/>
              <w:spacing w:line="44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68A122E2">
            <w:pPr>
              <w:widowControl/>
              <w:spacing w:line="440" w:lineRule="exact"/>
              <w:jc w:val="left"/>
              <w:rPr>
                <w:rFonts w:hint="eastAsia" w:ascii="仿宋_GB2312" w:hAnsi="宋体" w:cs="宋体"/>
                <w:kern w:val="0"/>
                <w:sz w:val="21"/>
                <w:szCs w:val="21"/>
              </w:rPr>
            </w:pPr>
          </w:p>
        </w:tc>
      </w:tr>
      <w:tr w14:paraId="30186795">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29C2A86B">
            <w:pPr>
              <w:widowControl/>
              <w:spacing w:line="4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05EAD5E8">
            <w:pPr>
              <w:widowControl/>
              <w:spacing w:line="440" w:lineRule="exact"/>
              <w:jc w:val="center"/>
              <w:rPr>
                <w:rFonts w:hint="eastAsia" w:ascii="仿宋_GB2312" w:hAnsi="宋体" w:cs="宋体"/>
                <w:kern w:val="0"/>
                <w:sz w:val="21"/>
                <w:szCs w:val="21"/>
              </w:rPr>
            </w:pPr>
            <w:r>
              <w:rPr>
                <w:rFonts w:hint="eastAsia" w:ascii="仿宋_GB2312" w:hAnsi="宋体" w:cs="宋体"/>
                <w:kern w:val="0"/>
                <w:sz w:val="21"/>
                <w:szCs w:val="21"/>
              </w:rPr>
              <w:t>63</w:t>
            </w:r>
          </w:p>
        </w:tc>
        <w:tc>
          <w:tcPr>
            <w:tcW w:w="6159" w:type="dxa"/>
            <w:tcBorders>
              <w:top w:val="nil"/>
              <w:left w:val="nil"/>
              <w:bottom w:val="single" w:color="auto" w:sz="4" w:space="0"/>
              <w:right w:val="single" w:color="auto" w:sz="4" w:space="0"/>
            </w:tcBorders>
            <w:noWrap w:val="0"/>
            <w:vAlign w:val="center"/>
          </w:tcPr>
          <w:p w14:paraId="7BB11DA3">
            <w:pPr>
              <w:widowControl/>
              <w:spacing w:line="440" w:lineRule="exact"/>
              <w:jc w:val="left"/>
              <w:rPr>
                <w:rFonts w:hint="eastAsia" w:ascii="仿宋_GB2312" w:hAnsi="宋体" w:cs="宋体"/>
                <w:kern w:val="0"/>
                <w:sz w:val="21"/>
                <w:szCs w:val="21"/>
              </w:rPr>
            </w:pPr>
            <w:r>
              <w:rPr>
                <w:rFonts w:hint="eastAsia" w:ascii="仿宋_GB2312" w:hAnsi="宋体" w:cs="宋体"/>
                <w:kern w:val="0"/>
                <w:sz w:val="21"/>
                <w:szCs w:val="21"/>
              </w:rPr>
              <w:t>落实并督导全市公共文化基础设施建设项目资金</w:t>
            </w:r>
          </w:p>
        </w:tc>
        <w:tc>
          <w:tcPr>
            <w:tcW w:w="1946" w:type="dxa"/>
            <w:vMerge w:val="continue"/>
            <w:tcBorders>
              <w:top w:val="nil"/>
              <w:left w:val="single" w:color="auto" w:sz="4" w:space="0"/>
              <w:bottom w:val="single" w:color="auto" w:sz="4" w:space="0"/>
              <w:right w:val="single" w:color="auto" w:sz="4" w:space="0"/>
            </w:tcBorders>
            <w:noWrap w:val="0"/>
            <w:vAlign w:val="center"/>
          </w:tcPr>
          <w:p w14:paraId="77BA7A87">
            <w:pPr>
              <w:widowControl/>
              <w:spacing w:line="44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000000" w:sz="4" w:space="0"/>
              <w:right w:val="single" w:color="auto" w:sz="4" w:space="0"/>
            </w:tcBorders>
            <w:noWrap w:val="0"/>
            <w:vAlign w:val="center"/>
          </w:tcPr>
          <w:p w14:paraId="2BD08DA3">
            <w:pPr>
              <w:widowControl/>
              <w:spacing w:line="44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1288C539">
            <w:pPr>
              <w:widowControl/>
              <w:spacing w:line="440" w:lineRule="exact"/>
              <w:jc w:val="left"/>
              <w:rPr>
                <w:rFonts w:hint="eastAsia" w:ascii="仿宋_GB2312" w:hAnsi="宋体" w:cs="宋体"/>
                <w:kern w:val="0"/>
                <w:sz w:val="21"/>
                <w:szCs w:val="21"/>
              </w:rPr>
            </w:pPr>
          </w:p>
        </w:tc>
      </w:tr>
    </w:tbl>
    <w:p w14:paraId="4B12078D">
      <w:pPr>
        <w:spacing w:line="20" w:lineRule="exact"/>
        <w:rPr>
          <w:rFonts w:hint="eastAsia"/>
        </w:rPr>
      </w:pPr>
    </w:p>
    <w:tbl>
      <w:tblPr>
        <w:tblStyle w:val="2"/>
        <w:tblW w:w="0" w:type="auto"/>
        <w:tblInd w:w="93" w:type="dxa"/>
        <w:tblLayout w:type="fixed"/>
        <w:tblCellMar>
          <w:top w:w="0" w:type="dxa"/>
          <w:left w:w="108" w:type="dxa"/>
          <w:bottom w:w="0" w:type="dxa"/>
          <w:right w:w="108" w:type="dxa"/>
        </w:tblCellMar>
      </w:tblPr>
      <w:tblGrid>
        <w:gridCol w:w="883"/>
        <w:gridCol w:w="672"/>
        <w:gridCol w:w="6159"/>
        <w:gridCol w:w="1946"/>
        <w:gridCol w:w="1721"/>
        <w:gridCol w:w="1668"/>
      </w:tblGrid>
      <w:tr w14:paraId="7356D20C">
        <w:tblPrEx>
          <w:tblCellMar>
            <w:top w:w="0" w:type="dxa"/>
            <w:left w:w="108" w:type="dxa"/>
            <w:bottom w:w="0" w:type="dxa"/>
            <w:right w:w="108" w:type="dxa"/>
          </w:tblCellMar>
        </w:tblPrEx>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14:paraId="778BD75B">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名称</w:t>
            </w:r>
          </w:p>
        </w:tc>
        <w:tc>
          <w:tcPr>
            <w:tcW w:w="672" w:type="dxa"/>
            <w:tcBorders>
              <w:top w:val="single" w:color="auto" w:sz="4" w:space="0"/>
              <w:left w:val="nil"/>
              <w:bottom w:val="single" w:color="auto" w:sz="4" w:space="0"/>
              <w:right w:val="single" w:color="auto" w:sz="4" w:space="0"/>
            </w:tcBorders>
            <w:noWrap w:val="0"/>
            <w:vAlign w:val="center"/>
          </w:tcPr>
          <w:p w14:paraId="39F8A710">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序号</w:t>
            </w:r>
          </w:p>
        </w:tc>
        <w:tc>
          <w:tcPr>
            <w:tcW w:w="6159" w:type="dxa"/>
            <w:tcBorders>
              <w:top w:val="single" w:color="auto" w:sz="4" w:space="0"/>
              <w:left w:val="nil"/>
              <w:bottom w:val="single" w:color="auto" w:sz="4" w:space="0"/>
              <w:right w:val="single" w:color="auto" w:sz="4" w:space="0"/>
            </w:tcBorders>
            <w:noWrap w:val="0"/>
            <w:vAlign w:val="center"/>
          </w:tcPr>
          <w:p w14:paraId="536A7C60">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工作任务</w:t>
            </w:r>
          </w:p>
        </w:tc>
        <w:tc>
          <w:tcPr>
            <w:tcW w:w="1946" w:type="dxa"/>
            <w:vMerge w:val="restart"/>
            <w:tcBorders>
              <w:top w:val="single" w:color="auto" w:sz="4" w:space="0"/>
              <w:left w:val="single" w:color="auto" w:sz="4" w:space="0"/>
              <w:bottom w:val="single" w:color="auto" w:sz="4" w:space="0"/>
              <w:right w:val="single" w:color="auto" w:sz="4" w:space="0"/>
            </w:tcBorders>
            <w:noWrap w:val="0"/>
            <w:vAlign w:val="center"/>
          </w:tcPr>
          <w:p w14:paraId="1CCEC877">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责任单位</w:t>
            </w:r>
          </w:p>
        </w:tc>
        <w:tc>
          <w:tcPr>
            <w:tcW w:w="1721" w:type="dxa"/>
            <w:vMerge w:val="restart"/>
            <w:tcBorders>
              <w:top w:val="single" w:color="auto" w:sz="4" w:space="0"/>
              <w:left w:val="single" w:color="auto" w:sz="4" w:space="0"/>
              <w:bottom w:val="single" w:color="auto" w:sz="4" w:space="0"/>
              <w:right w:val="single" w:color="auto" w:sz="4" w:space="0"/>
            </w:tcBorders>
            <w:noWrap w:val="0"/>
            <w:vAlign w:val="center"/>
          </w:tcPr>
          <w:p w14:paraId="72EB6AE2">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责任人</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3F123D2E">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完成时限</w:t>
            </w:r>
          </w:p>
        </w:tc>
      </w:tr>
      <w:tr w14:paraId="214D6163">
        <w:tblPrEx>
          <w:tblCellMar>
            <w:top w:w="0" w:type="dxa"/>
            <w:left w:w="108" w:type="dxa"/>
            <w:bottom w:w="0" w:type="dxa"/>
            <w:right w:w="108" w:type="dxa"/>
          </w:tblCellMar>
        </w:tblPrEx>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14:paraId="34E349BE">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五、完善文化单位机构和人员</w:t>
            </w:r>
          </w:p>
        </w:tc>
        <w:tc>
          <w:tcPr>
            <w:tcW w:w="672" w:type="dxa"/>
            <w:tcBorders>
              <w:top w:val="single" w:color="auto" w:sz="4" w:space="0"/>
              <w:left w:val="nil"/>
              <w:bottom w:val="single" w:color="auto" w:sz="4" w:space="0"/>
              <w:right w:val="single" w:color="auto" w:sz="4" w:space="0"/>
            </w:tcBorders>
            <w:noWrap w:val="0"/>
            <w:vAlign w:val="center"/>
          </w:tcPr>
          <w:p w14:paraId="567A5C76">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64</w:t>
            </w:r>
          </w:p>
        </w:tc>
        <w:tc>
          <w:tcPr>
            <w:tcW w:w="6159" w:type="dxa"/>
            <w:tcBorders>
              <w:top w:val="single" w:color="auto" w:sz="4" w:space="0"/>
              <w:left w:val="nil"/>
              <w:bottom w:val="single" w:color="auto" w:sz="4" w:space="0"/>
              <w:right w:val="single" w:color="auto" w:sz="4" w:space="0"/>
            </w:tcBorders>
            <w:noWrap w:val="0"/>
            <w:vAlign w:val="center"/>
          </w:tcPr>
          <w:p w14:paraId="51C55085">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完善市文化馆、市图书馆、市博物馆机构</w:t>
            </w:r>
          </w:p>
        </w:tc>
        <w:tc>
          <w:tcPr>
            <w:tcW w:w="1946" w:type="dxa"/>
            <w:vMerge w:val="restart"/>
            <w:tcBorders>
              <w:top w:val="single" w:color="auto" w:sz="4" w:space="0"/>
              <w:left w:val="single" w:color="auto" w:sz="4" w:space="0"/>
              <w:bottom w:val="single" w:color="000000" w:sz="4" w:space="0"/>
              <w:right w:val="single" w:color="auto" w:sz="4" w:space="0"/>
            </w:tcBorders>
            <w:noWrap w:val="0"/>
            <w:vAlign w:val="center"/>
          </w:tcPr>
          <w:p w14:paraId="5D1764B6">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市编办、市人社局</w:t>
            </w:r>
          </w:p>
        </w:tc>
        <w:tc>
          <w:tcPr>
            <w:tcW w:w="1721" w:type="dxa"/>
            <w:vMerge w:val="restart"/>
            <w:tcBorders>
              <w:top w:val="single" w:color="auto" w:sz="4" w:space="0"/>
              <w:left w:val="single" w:color="auto" w:sz="4" w:space="0"/>
              <w:bottom w:val="single" w:color="auto" w:sz="4" w:space="0"/>
              <w:right w:val="single" w:color="auto" w:sz="4" w:space="0"/>
            </w:tcBorders>
            <w:noWrap w:val="0"/>
            <w:vAlign w:val="center"/>
          </w:tcPr>
          <w:p w14:paraId="06EA53D8">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蔺学锋、王光寅</w:t>
            </w:r>
          </w:p>
        </w:tc>
        <w:tc>
          <w:tcPr>
            <w:tcW w:w="1668" w:type="dxa"/>
            <w:tcBorders>
              <w:top w:val="single" w:color="auto" w:sz="4" w:space="0"/>
              <w:left w:val="single" w:color="auto" w:sz="4" w:space="0"/>
              <w:bottom w:val="single" w:color="auto" w:sz="4" w:space="0"/>
              <w:right w:val="single" w:color="auto" w:sz="4" w:space="0"/>
            </w:tcBorders>
            <w:noWrap w:val="0"/>
            <w:vAlign w:val="center"/>
          </w:tcPr>
          <w:p w14:paraId="2E246A0D">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创建期间</w:t>
            </w:r>
          </w:p>
        </w:tc>
      </w:tr>
      <w:tr w14:paraId="453D26AB">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1C7E5FD5">
            <w:pPr>
              <w:widowControl/>
              <w:spacing w:line="5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7A10DAE6">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65</w:t>
            </w:r>
          </w:p>
        </w:tc>
        <w:tc>
          <w:tcPr>
            <w:tcW w:w="6159" w:type="dxa"/>
            <w:tcBorders>
              <w:top w:val="nil"/>
              <w:left w:val="nil"/>
              <w:bottom w:val="single" w:color="auto" w:sz="4" w:space="0"/>
              <w:right w:val="single" w:color="auto" w:sz="4" w:space="0"/>
            </w:tcBorders>
            <w:noWrap w:val="0"/>
            <w:vAlign w:val="center"/>
          </w:tcPr>
          <w:p w14:paraId="05F85452">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确保市级文化事业单位业务人员占职工总数不低于70%；县区文化事业单位业务人员占职工总数不低于80%</w:t>
            </w:r>
          </w:p>
        </w:tc>
        <w:tc>
          <w:tcPr>
            <w:tcW w:w="1946" w:type="dxa"/>
            <w:vMerge w:val="continue"/>
            <w:tcBorders>
              <w:top w:val="nil"/>
              <w:left w:val="single" w:color="auto" w:sz="4" w:space="0"/>
              <w:bottom w:val="single" w:color="000000" w:sz="4" w:space="0"/>
              <w:right w:val="single" w:color="auto" w:sz="4" w:space="0"/>
            </w:tcBorders>
            <w:noWrap w:val="0"/>
            <w:vAlign w:val="center"/>
          </w:tcPr>
          <w:p w14:paraId="441D80A3">
            <w:pPr>
              <w:widowControl/>
              <w:spacing w:line="54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36E8A8D3">
            <w:pPr>
              <w:widowControl/>
              <w:spacing w:line="540" w:lineRule="exact"/>
              <w:jc w:val="left"/>
              <w:rPr>
                <w:rFonts w:hint="eastAsia" w:ascii="仿宋_GB2312" w:hAnsi="宋体" w:cs="宋体"/>
                <w:kern w:val="0"/>
                <w:sz w:val="21"/>
                <w:szCs w:val="21"/>
              </w:rPr>
            </w:pPr>
          </w:p>
        </w:tc>
        <w:tc>
          <w:tcPr>
            <w:tcW w:w="1668" w:type="dxa"/>
            <w:vMerge w:val="restart"/>
            <w:tcBorders>
              <w:top w:val="nil"/>
              <w:left w:val="single" w:color="auto" w:sz="4" w:space="0"/>
              <w:bottom w:val="single" w:color="auto" w:sz="4" w:space="0"/>
              <w:right w:val="single" w:color="auto" w:sz="4" w:space="0"/>
            </w:tcBorders>
            <w:noWrap w:val="0"/>
            <w:vAlign w:val="center"/>
          </w:tcPr>
          <w:p w14:paraId="6880D56F">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2014年6月前</w:t>
            </w:r>
          </w:p>
        </w:tc>
      </w:tr>
      <w:tr w14:paraId="6E6020E7">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47E2050F">
            <w:pPr>
              <w:widowControl/>
              <w:spacing w:line="5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63A21233">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66</w:t>
            </w:r>
          </w:p>
        </w:tc>
        <w:tc>
          <w:tcPr>
            <w:tcW w:w="6159" w:type="dxa"/>
            <w:tcBorders>
              <w:top w:val="nil"/>
              <w:left w:val="nil"/>
              <w:bottom w:val="single" w:color="auto" w:sz="4" w:space="0"/>
              <w:right w:val="single" w:color="auto" w:sz="4" w:space="0"/>
            </w:tcBorders>
            <w:noWrap w:val="0"/>
            <w:vAlign w:val="center"/>
          </w:tcPr>
          <w:p w14:paraId="1F4AF639">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确保乡镇（街道）综合文化站人员编制3名以上；行政村和社区有至少1名财政补贴的文化管理员（文化指导员）；城市社区设有公共文化服务岗位</w:t>
            </w:r>
          </w:p>
        </w:tc>
        <w:tc>
          <w:tcPr>
            <w:tcW w:w="1946" w:type="dxa"/>
            <w:tcBorders>
              <w:top w:val="nil"/>
              <w:left w:val="nil"/>
              <w:bottom w:val="single" w:color="auto" w:sz="4" w:space="0"/>
              <w:right w:val="single" w:color="auto" w:sz="4" w:space="0"/>
            </w:tcBorders>
            <w:noWrap w:val="0"/>
            <w:vAlign w:val="center"/>
          </w:tcPr>
          <w:p w14:paraId="620277E6">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市委组织组、市编办、市人社局、市财政局</w:t>
            </w:r>
          </w:p>
        </w:tc>
        <w:tc>
          <w:tcPr>
            <w:tcW w:w="1721" w:type="dxa"/>
            <w:tcBorders>
              <w:top w:val="nil"/>
              <w:left w:val="nil"/>
              <w:bottom w:val="single" w:color="auto" w:sz="4" w:space="0"/>
              <w:right w:val="single" w:color="auto" w:sz="4" w:space="0"/>
            </w:tcBorders>
            <w:noWrap w:val="0"/>
            <w:vAlign w:val="center"/>
          </w:tcPr>
          <w:p w14:paraId="4E13E7B0">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铁明峰、蔺学锋、王光寅、安国锋</w:t>
            </w:r>
          </w:p>
        </w:tc>
        <w:tc>
          <w:tcPr>
            <w:tcW w:w="1668" w:type="dxa"/>
            <w:vMerge w:val="continue"/>
            <w:tcBorders>
              <w:top w:val="nil"/>
              <w:left w:val="single" w:color="auto" w:sz="4" w:space="0"/>
              <w:bottom w:val="single" w:color="auto" w:sz="4" w:space="0"/>
              <w:right w:val="single" w:color="auto" w:sz="4" w:space="0"/>
            </w:tcBorders>
            <w:noWrap w:val="0"/>
            <w:vAlign w:val="center"/>
          </w:tcPr>
          <w:p w14:paraId="106AEE9A">
            <w:pPr>
              <w:widowControl/>
              <w:spacing w:line="540" w:lineRule="exact"/>
              <w:jc w:val="left"/>
              <w:rPr>
                <w:rFonts w:hint="eastAsia" w:ascii="仿宋_GB2312" w:hAnsi="宋体" w:cs="宋体"/>
                <w:kern w:val="0"/>
                <w:sz w:val="21"/>
                <w:szCs w:val="21"/>
              </w:rPr>
            </w:pPr>
          </w:p>
        </w:tc>
      </w:tr>
      <w:tr w14:paraId="31135167">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20CFAC0D">
            <w:pPr>
              <w:widowControl/>
              <w:spacing w:line="5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36AC94B6">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67</w:t>
            </w:r>
          </w:p>
        </w:tc>
        <w:tc>
          <w:tcPr>
            <w:tcW w:w="6159" w:type="dxa"/>
            <w:tcBorders>
              <w:top w:val="nil"/>
              <w:left w:val="nil"/>
              <w:bottom w:val="single" w:color="auto" w:sz="4" w:space="0"/>
              <w:right w:val="single" w:color="auto" w:sz="4" w:space="0"/>
            </w:tcBorders>
            <w:noWrap w:val="0"/>
            <w:vAlign w:val="center"/>
          </w:tcPr>
          <w:p w14:paraId="39A62292">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按文艺创作、艺术团体、图书馆、文化馆、博物馆、文物保护、书画创作、工艺美术、文化产业、文化研究、艺术教育、非遗保护等类别，制定培养引进文化领军和后备人才的制度</w:t>
            </w:r>
          </w:p>
        </w:tc>
        <w:tc>
          <w:tcPr>
            <w:tcW w:w="1946" w:type="dxa"/>
            <w:tcBorders>
              <w:top w:val="nil"/>
              <w:left w:val="nil"/>
              <w:bottom w:val="single" w:color="auto" w:sz="4" w:space="0"/>
              <w:right w:val="single" w:color="auto" w:sz="4" w:space="0"/>
            </w:tcBorders>
            <w:noWrap w:val="0"/>
            <w:vAlign w:val="center"/>
          </w:tcPr>
          <w:p w14:paraId="3BD31962">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市委组织部</w:t>
            </w:r>
            <w:r>
              <w:rPr>
                <w:rFonts w:hint="eastAsia" w:ascii="仿宋_GB2312" w:hAnsi="宋体" w:cs="宋体"/>
                <w:kern w:val="0"/>
                <w:sz w:val="21"/>
                <w:szCs w:val="21"/>
              </w:rPr>
              <w:br w:type="textWrapping"/>
            </w:r>
            <w:r>
              <w:rPr>
                <w:rFonts w:hint="eastAsia" w:ascii="仿宋_GB2312" w:hAnsi="宋体" w:cs="宋体"/>
                <w:kern w:val="0"/>
                <w:sz w:val="21"/>
                <w:szCs w:val="21"/>
              </w:rPr>
              <w:t>市人社局</w:t>
            </w:r>
          </w:p>
        </w:tc>
        <w:tc>
          <w:tcPr>
            <w:tcW w:w="1721" w:type="dxa"/>
            <w:tcBorders>
              <w:top w:val="nil"/>
              <w:left w:val="nil"/>
              <w:bottom w:val="single" w:color="auto" w:sz="4" w:space="0"/>
              <w:right w:val="single" w:color="auto" w:sz="4" w:space="0"/>
            </w:tcBorders>
            <w:noWrap w:val="0"/>
            <w:vAlign w:val="center"/>
          </w:tcPr>
          <w:p w14:paraId="624F4C6E">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铁明峰、蔺学锋、王光寅</w:t>
            </w:r>
          </w:p>
        </w:tc>
        <w:tc>
          <w:tcPr>
            <w:tcW w:w="1668" w:type="dxa"/>
            <w:vMerge w:val="continue"/>
            <w:tcBorders>
              <w:top w:val="nil"/>
              <w:left w:val="single" w:color="auto" w:sz="4" w:space="0"/>
              <w:bottom w:val="single" w:color="auto" w:sz="4" w:space="0"/>
              <w:right w:val="single" w:color="auto" w:sz="4" w:space="0"/>
            </w:tcBorders>
            <w:noWrap w:val="0"/>
            <w:vAlign w:val="center"/>
          </w:tcPr>
          <w:p w14:paraId="027A7B21">
            <w:pPr>
              <w:widowControl/>
              <w:spacing w:line="540" w:lineRule="exact"/>
              <w:jc w:val="left"/>
              <w:rPr>
                <w:rFonts w:hint="eastAsia" w:ascii="仿宋_GB2312" w:hAnsi="宋体" w:cs="宋体"/>
                <w:kern w:val="0"/>
                <w:sz w:val="21"/>
                <w:szCs w:val="21"/>
              </w:rPr>
            </w:pPr>
          </w:p>
        </w:tc>
      </w:tr>
      <w:tr w14:paraId="60AB89A2">
        <w:tblPrEx>
          <w:tblCellMar>
            <w:top w:w="0" w:type="dxa"/>
            <w:left w:w="108" w:type="dxa"/>
            <w:bottom w:w="0" w:type="dxa"/>
            <w:right w:w="108" w:type="dxa"/>
          </w:tblCellMar>
        </w:tblPrEx>
        <w:tc>
          <w:tcPr>
            <w:tcW w:w="883" w:type="dxa"/>
            <w:vMerge w:val="restart"/>
            <w:tcBorders>
              <w:top w:val="nil"/>
              <w:left w:val="single" w:color="auto" w:sz="4" w:space="0"/>
              <w:bottom w:val="single" w:color="auto" w:sz="4" w:space="0"/>
              <w:right w:val="single" w:color="auto" w:sz="4" w:space="0"/>
            </w:tcBorders>
            <w:noWrap w:val="0"/>
            <w:vAlign w:val="center"/>
          </w:tcPr>
          <w:p w14:paraId="64911BBF">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六、加强队伍及技术建设</w:t>
            </w:r>
          </w:p>
        </w:tc>
        <w:tc>
          <w:tcPr>
            <w:tcW w:w="672" w:type="dxa"/>
            <w:tcBorders>
              <w:top w:val="nil"/>
              <w:left w:val="nil"/>
              <w:bottom w:val="single" w:color="auto" w:sz="4" w:space="0"/>
              <w:right w:val="single" w:color="auto" w:sz="4" w:space="0"/>
            </w:tcBorders>
            <w:noWrap w:val="0"/>
            <w:vAlign w:val="center"/>
          </w:tcPr>
          <w:p w14:paraId="3BD2821E">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68</w:t>
            </w:r>
          </w:p>
        </w:tc>
        <w:tc>
          <w:tcPr>
            <w:tcW w:w="6159" w:type="dxa"/>
            <w:tcBorders>
              <w:top w:val="nil"/>
              <w:left w:val="nil"/>
              <w:bottom w:val="single" w:color="auto" w:sz="4" w:space="0"/>
              <w:right w:val="single" w:color="auto" w:sz="4" w:space="0"/>
            </w:tcBorders>
            <w:noWrap w:val="0"/>
            <w:vAlign w:val="center"/>
          </w:tcPr>
          <w:p w14:paraId="3B43A864">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建立和完善文化志愿者队伍制度，两年内实现招募文化志愿者5000名以上的目标</w:t>
            </w:r>
          </w:p>
        </w:tc>
        <w:tc>
          <w:tcPr>
            <w:tcW w:w="1946" w:type="dxa"/>
            <w:vMerge w:val="restart"/>
            <w:tcBorders>
              <w:top w:val="nil"/>
              <w:left w:val="single" w:color="auto" w:sz="4" w:space="0"/>
              <w:bottom w:val="single" w:color="auto" w:sz="4" w:space="0"/>
              <w:right w:val="single" w:color="auto" w:sz="4" w:space="0"/>
            </w:tcBorders>
            <w:noWrap w:val="0"/>
            <w:vAlign w:val="center"/>
          </w:tcPr>
          <w:p w14:paraId="7B2D5232">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市、县区文广新局</w:t>
            </w:r>
          </w:p>
        </w:tc>
        <w:tc>
          <w:tcPr>
            <w:tcW w:w="1721" w:type="dxa"/>
            <w:vMerge w:val="restart"/>
            <w:tcBorders>
              <w:top w:val="nil"/>
              <w:left w:val="single" w:color="auto" w:sz="4" w:space="0"/>
              <w:bottom w:val="single" w:color="auto" w:sz="4" w:space="0"/>
              <w:right w:val="single" w:color="auto" w:sz="4" w:space="0"/>
            </w:tcBorders>
            <w:noWrap w:val="0"/>
            <w:vAlign w:val="center"/>
          </w:tcPr>
          <w:p w14:paraId="27EA3045">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徐晓霞、康建军、刘  红、盛兴荣、 周多星、王登学、 王秀芸</w:t>
            </w:r>
          </w:p>
        </w:tc>
        <w:tc>
          <w:tcPr>
            <w:tcW w:w="1668" w:type="dxa"/>
            <w:vMerge w:val="restart"/>
            <w:tcBorders>
              <w:top w:val="nil"/>
              <w:left w:val="single" w:color="auto" w:sz="4" w:space="0"/>
              <w:bottom w:val="single" w:color="auto" w:sz="4" w:space="0"/>
              <w:right w:val="single" w:color="auto" w:sz="4" w:space="0"/>
            </w:tcBorders>
            <w:noWrap w:val="0"/>
            <w:vAlign w:val="center"/>
          </w:tcPr>
          <w:p w14:paraId="5FEA5E88">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2015年9月前</w:t>
            </w:r>
          </w:p>
        </w:tc>
      </w:tr>
      <w:tr w14:paraId="25C51E14">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540FAC44">
            <w:pPr>
              <w:widowControl/>
              <w:spacing w:line="5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1663F6D">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69</w:t>
            </w:r>
          </w:p>
        </w:tc>
        <w:tc>
          <w:tcPr>
            <w:tcW w:w="6159" w:type="dxa"/>
            <w:tcBorders>
              <w:top w:val="nil"/>
              <w:left w:val="nil"/>
              <w:bottom w:val="single" w:color="auto" w:sz="4" w:space="0"/>
              <w:right w:val="single" w:color="auto" w:sz="4" w:space="0"/>
            </w:tcBorders>
            <w:noWrap w:val="0"/>
            <w:vAlign w:val="center"/>
          </w:tcPr>
          <w:p w14:paraId="7BF565CA">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加快各级文化馆、图书馆、博物馆的数字化建设</w:t>
            </w:r>
          </w:p>
        </w:tc>
        <w:tc>
          <w:tcPr>
            <w:tcW w:w="1946" w:type="dxa"/>
            <w:vMerge w:val="continue"/>
            <w:tcBorders>
              <w:top w:val="nil"/>
              <w:left w:val="single" w:color="auto" w:sz="4" w:space="0"/>
              <w:bottom w:val="single" w:color="auto" w:sz="4" w:space="0"/>
              <w:right w:val="single" w:color="auto" w:sz="4" w:space="0"/>
            </w:tcBorders>
            <w:noWrap w:val="0"/>
            <w:vAlign w:val="center"/>
          </w:tcPr>
          <w:p w14:paraId="13D30343">
            <w:pPr>
              <w:widowControl/>
              <w:spacing w:line="54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5E963878">
            <w:pPr>
              <w:widowControl/>
              <w:spacing w:line="54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5B12B779">
            <w:pPr>
              <w:widowControl/>
              <w:spacing w:line="540" w:lineRule="exact"/>
              <w:jc w:val="left"/>
              <w:rPr>
                <w:rFonts w:hint="eastAsia" w:ascii="仿宋_GB2312" w:hAnsi="宋体" w:cs="宋体"/>
                <w:kern w:val="0"/>
                <w:sz w:val="21"/>
                <w:szCs w:val="21"/>
              </w:rPr>
            </w:pPr>
          </w:p>
        </w:tc>
      </w:tr>
      <w:tr w14:paraId="715AB8BA">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445652B5">
            <w:pPr>
              <w:widowControl/>
              <w:spacing w:line="54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5887194A">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70</w:t>
            </w:r>
          </w:p>
        </w:tc>
        <w:tc>
          <w:tcPr>
            <w:tcW w:w="6159" w:type="dxa"/>
            <w:tcBorders>
              <w:top w:val="nil"/>
              <w:left w:val="nil"/>
              <w:bottom w:val="single" w:color="auto" w:sz="4" w:space="0"/>
              <w:right w:val="single" w:color="auto" w:sz="4" w:space="0"/>
            </w:tcBorders>
            <w:noWrap w:val="0"/>
            <w:vAlign w:val="center"/>
          </w:tcPr>
          <w:p w14:paraId="43FD5BC6">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推进广播电视、报纸等传统媒体与互联网、移动电视、手机等新媒体有机结合</w:t>
            </w:r>
          </w:p>
        </w:tc>
        <w:tc>
          <w:tcPr>
            <w:tcW w:w="1946" w:type="dxa"/>
            <w:tcBorders>
              <w:top w:val="nil"/>
              <w:left w:val="nil"/>
              <w:bottom w:val="single" w:color="auto" w:sz="4" w:space="0"/>
              <w:right w:val="single" w:color="auto" w:sz="4" w:space="0"/>
            </w:tcBorders>
            <w:noWrap w:val="0"/>
            <w:vAlign w:val="center"/>
          </w:tcPr>
          <w:p w14:paraId="0FDD8FEE">
            <w:pPr>
              <w:widowControl/>
              <w:spacing w:line="540" w:lineRule="exact"/>
              <w:jc w:val="left"/>
              <w:rPr>
                <w:rFonts w:hint="eastAsia" w:ascii="仿宋_GB2312" w:hAnsi="宋体" w:cs="宋体"/>
                <w:kern w:val="0"/>
                <w:sz w:val="21"/>
                <w:szCs w:val="21"/>
              </w:rPr>
            </w:pPr>
            <w:r>
              <w:rPr>
                <w:rFonts w:hint="eastAsia" w:ascii="仿宋_GB2312" w:hAnsi="宋体" w:cs="宋体"/>
                <w:kern w:val="0"/>
                <w:sz w:val="21"/>
                <w:szCs w:val="21"/>
              </w:rPr>
              <w:t>市工信委、甘肃广电网络张掖分公司</w:t>
            </w:r>
          </w:p>
        </w:tc>
        <w:tc>
          <w:tcPr>
            <w:tcW w:w="1721" w:type="dxa"/>
            <w:tcBorders>
              <w:top w:val="nil"/>
              <w:left w:val="nil"/>
              <w:bottom w:val="single" w:color="auto" w:sz="4" w:space="0"/>
              <w:right w:val="single" w:color="auto" w:sz="4" w:space="0"/>
            </w:tcBorders>
            <w:noWrap w:val="0"/>
            <w:vAlign w:val="center"/>
          </w:tcPr>
          <w:p w14:paraId="0962C291">
            <w:pPr>
              <w:widowControl/>
              <w:spacing w:line="540" w:lineRule="exact"/>
              <w:jc w:val="center"/>
              <w:rPr>
                <w:rFonts w:hint="eastAsia" w:ascii="仿宋_GB2312" w:hAnsi="宋体" w:cs="宋体"/>
                <w:kern w:val="0"/>
                <w:sz w:val="21"/>
                <w:szCs w:val="21"/>
              </w:rPr>
            </w:pPr>
            <w:r>
              <w:rPr>
                <w:rFonts w:hint="eastAsia" w:ascii="仿宋_GB2312" w:hAnsi="宋体" w:cs="宋体"/>
                <w:kern w:val="0"/>
                <w:sz w:val="21"/>
                <w:szCs w:val="21"/>
              </w:rPr>
              <w:t>丁荣善</w:t>
            </w:r>
            <w:r>
              <w:rPr>
                <w:rFonts w:hint="eastAsia" w:ascii="仿宋_GB2312" w:hAnsi="宋体" w:cs="宋体"/>
                <w:kern w:val="0"/>
                <w:sz w:val="21"/>
                <w:szCs w:val="21"/>
              </w:rPr>
              <w:br w:type="textWrapping"/>
            </w:r>
            <w:r>
              <w:rPr>
                <w:rFonts w:hint="eastAsia" w:ascii="仿宋_GB2312" w:hAnsi="宋体" w:cs="宋体"/>
                <w:kern w:val="0"/>
                <w:sz w:val="21"/>
                <w:szCs w:val="21"/>
              </w:rPr>
              <w:t>申世强</w:t>
            </w:r>
          </w:p>
        </w:tc>
        <w:tc>
          <w:tcPr>
            <w:tcW w:w="1668" w:type="dxa"/>
            <w:vMerge w:val="continue"/>
            <w:tcBorders>
              <w:top w:val="nil"/>
              <w:left w:val="single" w:color="auto" w:sz="4" w:space="0"/>
              <w:bottom w:val="single" w:color="auto" w:sz="4" w:space="0"/>
              <w:right w:val="single" w:color="auto" w:sz="4" w:space="0"/>
            </w:tcBorders>
            <w:noWrap w:val="0"/>
            <w:vAlign w:val="center"/>
          </w:tcPr>
          <w:p w14:paraId="2AF05973">
            <w:pPr>
              <w:widowControl/>
              <w:spacing w:line="540" w:lineRule="exact"/>
              <w:jc w:val="left"/>
              <w:rPr>
                <w:rFonts w:hint="eastAsia" w:ascii="仿宋_GB2312" w:hAnsi="宋体" w:cs="宋体"/>
                <w:kern w:val="0"/>
                <w:sz w:val="21"/>
                <w:szCs w:val="21"/>
              </w:rPr>
            </w:pPr>
          </w:p>
        </w:tc>
      </w:tr>
    </w:tbl>
    <w:p w14:paraId="0477524F">
      <w:pPr>
        <w:spacing w:line="20" w:lineRule="exact"/>
        <w:rPr>
          <w:rFonts w:hint="eastAsia"/>
        </w:rPr>
      </w:pPr>
    </w:p>
    <w:tbl>
      <w:tblPr>
        <w:tblStyle w:val="2"/>
        <w:tblW w:w="0" w:type="auto"/>
        <w:tblInd w:w="93" w:type="dxa"/>
        <w:tblLayout w:type="fixed"/>
        <w:tblCellMar>
          <w:top w:w="0" w:type="dxa"/>
          <w:left w:w="108" w:type="dxa"/>
          <w:bottom w:w="0" w:type="dxa"/>
          <w:right w:w="108" w:type="dxa"/>
        </w:tblCellMar>
      </w:tblPr>
      <w:tblGrid>
        <w:gridCol w:w="883"/>
        <w:gridCol w:w="672"/>
        <w:gridCol w:w="6159"/>
        <w:gridCol w:w="1946"/>
        <w:gridCol w:w="1721"/>
        <w:gridCol w:w="1668"/>
      </w:tblGrid>
      <w:tr w14:paraId="5516777E">
        <w:tblPrEx>
          <w:tblCellMar>
            <w:top w:w="0" w:type="dxa"/>
            <w:left w:w="108" w:type="dxa"/>
            <w:bottom w:w="0" w:type="dxa"/>
            <w:right w:w="108" w:type="dxa"/>
          </w:tblCellMar>
        </w:tblPrEx>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14:paraId="58E1E043">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名称</w:t>
            </w:r>
          </w:p>
        </w:tc>
        <w:tc>
          <w:tcPr>
            <w:tcW w:w="672" w:type="dxa"/>
            <w:tcBorders>
              <w:top w:val="single" w:color="auto" w:sz="4" w:space="0"/>
              <w:left w:val="nil"/>
              <w:bottom w:val="single" w:color="auto" w:sz="4" w:space="0"/>
              <w:right w:val="single" w:color="auto" w:sz="4" w:space="0"/>
            </w:tcBorders>
            <w:noWrap w:val="0"/>
            <w:vAlign w:val="center"/>
          </w:tcPr>
          <w:p w14:paraId="3041790C">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序号</w:t>
            </w:r>
          </w:p>
        </w:tc>
        <w:tc>
          <w:tcPr>
            <w:tcW w:w="6159" w:type="dxa"/>
            <w:tcBorders>
              <w:top w:val="single" w:color="auto" w:sz="4" w:space="0"/>
              <w:left w:val="nil"/>
              <w:bottom w:val="single" w:color="auto" w:sz="4" w:space="0"/>
              <w:right w:val="single" w:color="auto" w:sz="4" w:space="0"/>
            </w:tcBorders>
            <w:noWrap w:val="0"/>
            <w:vAlign w:val="center"/>
          </w:tcPr>
          <w:p w14:paraId="597238A9">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工作任务</w:t>
            </w:r>
          </w:p>
        </w:tc>
        <w:tc>
          <w:tcPr>
            <w:tcW w:w="1946" w:type="dxa"/>
            <w:vMerge w:val="restart"/>
            <w:tcBorders>
              <w:top w:val="single" w:color="auto" w:sz="4" w:space="0"/>
              <w:left w:val="single" w:color="auto" w:sz="4" w:space="0"/>
              <w:bottom w:val="single" w:color="auto" w:sz="4" w:space="0"/>
              <w:right w:val="single" w:color="auto" w:sz="4" w:space="0"/>
            </w:tcBorders>
            <w:noWrap w:val="0"/>
            <w:vAlign w:val="center"/>
          </w:tcPr>
          <w:p w14:paraId="52C01559">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责任单位</w:t>
            </w:r>
          </w:p>
        </w:tc>
        <w:tc>
          <w:tcPr>
            <w:tcW w:w="1721" w:type="dxa"/>
            <w:vMerge w:val="restart"/>
            <w:tcBorders>
              <w:top w:val="single" w:color="auto" w:sz="4" w:space="0"/>
              <w:left w:val="single" w:color="auto" w:sz="4" w:space="0"/>
              <w:bottom w:val="single" w:color="auto" w:sz="4" w:space="0"/>
              <w:right w:val="single" w:color="auto" w:sz="4" w:space="0"/>
            </w:tcBorders>
            <w:noWrap w:val="0"/>
            <w:vAlign w:val="center"/>
          </w:tcPr>
          <w:p w14:paraId="4F50C9E0">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责任人</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6F5EC040">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完成时限</w:t>
            </w:r>
          </w:p>
        </w:tc>
      </w:tr>
      <w:tr w14:paraId="12E89436">
        <w:tblPrEx>
          <w:tblCellMar>
            <w:top w:w="0" w:type="dxa"/>
            <w:left w:w="108" w:type="dxa"/>
            <w:bottom w:w="0" w:type="dxa"/>
            <w:right w:w="108" w:type="dxa"/>
          </w:tblCellMar>
        </w:tblPrEx>
        <w:tc>
          <w:tcPr>
            <w:tcW w:w="883" w:type="dxa"/>
            <w:vMerge w:val="restart"/>
            <w:tcBorders>
              <w:top w:val="nil"/>
              <w:left w:val="single" w:color="auto" w:sz="4" w:space="0"/>
              <w:bottom w:val="single" w:color="auto" w:sz="4" w:space="0"/>
              <w:right w:val="single" w:color="auto" w:sz="4" w:space="0"/>
            </w:tcBorders>
            <w:noWrap w:val="0"/>
            <w:vAlign w:val="center"/>
          </w:tcPr>
          <w:p w14:paraId="71D29BC7">
            <w:pPr>
              <w:widowControl/>
              <w:spacing w:line="450" w:lineRule="exact"/>
              <w:rPr>
                <w:rFonts w:hint="eastAsia" w:ascii="仿宋_GB2312" w:hAnsi="宋体" w:cs="宋体"/>
                <w:kern w:val="0"/>
                <w:sz w:val="21"/>
                <w:szCs w:val="21"/>
              </w:rPr>
            </w:pPr>
            <w:r>
              <w:rPr>
                <w:rFonts w:hint="eastAsia" w:ascii="仿宋_GB2312" w:hAnsi="宋体" w:cs="宋体"/>
                <w:kern w:val="0"/>
                <w:sz w:val="21"/>
                <w:szCs w:val="21"/>
              </w:rPr>
              <w:t>七、健全公共文化服务评估、考核体系</w:t>
            </w:r>
          </w:p>
        </w:tc>
        <w:tc>
          <w:tcPr>
            <w:tcW w:w="672" w:type="dxa"/>
            <w:tcBorders>
              <w:top w:val="nil"/>
              <w:left w:val="nil"/>
              <w:bottom w:val="single" w:color="auto" w:sz="4" w:space="0"/>
              <w:right w:val="single" w:color="auto" w:sz="4" w:space="0"/>
            </w:tcBorders>
            <w:noWrap w:val="0"/>
            <w:vAlign w:val="center"/>
          </w:tcPr>
          <w:p w14:paraId="297C38C7">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71</w:t>
            </w:r>
          </w:p>
        </w:tc>
        <w:tc>
          <w:tcPr>
            <w:tcW w:w="6159" w:type="dxa"/>
            <w:tcBorders>
              <w:top w:val="nil"/>
              <w:left w:val="nil"/>
              <w:bottom w:val="single" w:color="auto" w:sz="4" w:space="0"/>
              <w:right w:val="single" w:color="auto" w:sz="4" w:space="0"/>
            </w:tcBorders>
            <w:noWrap w:val="0"/>
            <w:vAlign w:val="center"/>
          </w:tcPr>
          <w:p w14:paraId="10524CCC">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把公共文化服务体系建设工作纳入科学发展考核评价体系，纳入各级党委政府和领导干部的考核体系，建立并实施政府、文化行政部门、公共文化机构、重大文化项目工作考核机制，纳入政府目标责任制考核</w:t>
            </w:r>
          </w:p>
        </w:tc>
        <w:tc>
          <w:tcPr>
            <w:tcW w:w="1946" w:type="dxa"/>
            <w:vMerge w:val="restart"/>
            <w:tcBorders>
              <w:top w:val="nil"/>
              <w:left w:val="single" w:color="auto" w:sz="4" w:space="0"/>
              <w:bottom w:val="single" w:color="auto" w:sz="4" w:space="0"/>
              <w:right w:val="single" w:color="auto" w:sz="4" w:space="0"/>
            </w:tcBorders>
            <w:noWrap w:val="0"/>
            <w:vAlign w:val="center"/>
          </w:tcPr>
          <w:p w14:paraId="028976FA">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市政府督查室</w:t>
            </w:r>
          </w:p>
        </w:tc>
        <w:tc>
          <w:tcPr>
            <w:tcW w:w="1721" w:type="dxa"/>
            <w:vMerge w:val="restart"/>
            <w:tcBorders>
              <w:top w:val="nil"/>
              <w:left w:val="single" w:color="auto" w:sz="4" w:space="0"/>
              <w:bottom w:val="single" w:color="auto" w:sz="4" w:space="0"/>
              <w:right w:val="single" w:color="auto" w:sz="4" w:space="0"/>
            </w:tcBorders>
            <w:noWrap w:val="0"/>
            <w:vAlign w:val="center"/>
          </w:tcPr>
          <w:p w14:paraId="522B021E">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杨瑗芳</w:t>
            </w:r>
          </w:p>
        </w:tc>
        <w:tc>
          <w:tcPr>
            <w:tcW w:w="1668" w:type="dxa"/>
            <w:vMerge w:val="restart"/>
            <w:tcBorders>
              <w:top w:val="nil"/>
              <w:left w:val="single" w:color="auto" w:sz="4" w:space="0"/>
              <w:bottom w:val="single" w:color="auto" w:sz="4" w:space="0"/>
              <w:right w:val="single" w:color="auto" w:sz="4" w:space="0"/>
            </w:tcBorders>
            <w:noWrap w:val="0"/>
            <w:vAlign w:val="center"/>
          </w:tcPr>
          <w:p w14:paraId="6A9E6ADB">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2014年6月前</w:t>
            </w:r>
          </w:p>
        </w:tc>
      </w:tr>
      <w:tr w14:paraId="3C5D5209">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1C192EB6">
            <w:pPr>
              <w:widowControl/>
              <w:spacing w:line="45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2EF5F7ED">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72</w:t>
            </w:r>
          </w:p>
        </w:tc>
        <w:tc>
          <w:tcPr>
            <w:tcW w:w="6159" w:type="dxa"/>
            <w:tcBorders>
              <w:top w:val="nil"/>
              <w:left w:val="nil"/>
              <w:bottom w:val="single" w:color="auto" w:sz="4" w:space="0"/>
              <w:right w:val="single" w:color="auto" w:sz="4" w:space="0"/>
            </w:tcBorders>
            <w:noWrap w:val="0"/>
            <w:vAlign w:val="center"/>
          </w:tcPr>
          <w:p w14:paraId="403C31C9">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实行文化工作目标管理责任制，将服务农村、服务基层情况与群众满意度作为重要考核指标</w:t>
            </w:r>
          </w:p>
        </w:tc>
        <w:tc>
          <w:tcPr>
            <w:tcW w:w="1946" w:type="dxa"/>
            <w:vMerge w:val="continue"/>
            <w:tcBorders>
              <w:top w:val="nil"/>
              <w:left w:val="single" w:color="auto" w:sz="4" w:space="0"/>
              <w:bottom w:val="single" w:color="auto" w:sz="4" w:space="0"/>
              <w:right w:val="single" w:color="auto" w:sz="4" w:space="0"/>
            </w:tcBorders>
            <w:noWrap w:val="0"/>
            <w:vAlign w:val="center"/>
          </w:tcPr>
          <w:p w14:paraId="78DFA764">
            <w:pPr>
              <w:widowControl/>
              <w:spacing w:line="45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7B4C17EF">
            <w:pPr>
              <w:widowControl/>
              <w:spacing w:line="45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451CBF84">
            <w:pPr>
              <w:widowControl/>
              <w:spacing w:line="450" w:lineRule="exact"/>
              <w:jc w:val="left"/>
              <w:rPr>
                <w:rFonts w:hint="eastAsia" w:ascii="仿宋_GB2312" w:hAnsi="宋体" w:cs="宋体"/>
                <w:kern w:val="0"/>
                <w:sz w:val="21"/>
                <w:szCs w:val="21"/>
              </w:rPr>
            </w:pPr>
          </w:p>
        </w:tc>
      </w:tr>
      <w:tr w14:paraId="2520BAFA">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4AFCBBB0">
            <w:pPr>
              <w:widowControl/>
              <w:spacing w:line="45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6CD1CA91">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73</w:t>
            </w:r>
          </w:p>
        </w:tc>
        <w:tc>
          <w:tcPr>
            <w:tcW w:w="6159" w:type="dxa"/>
            <w:tcBorders>
              <w:top w:val="nil"/>
              <w:left w:val="nil"/>
              <w:bottom w:val="single" w:color="auto" w:sz="4" w:space="0"/>
              <w:right w:val="single" w:color="auto" w:sz="4" w:space="0"/>
            </w:tcBorders>
            <w:noWrap w:val="0"/>
            <w:vAlign w:val="center"/>
          </w:tcPr>
          <w:p w14:paraId="50A1700B">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制定公共文化服务机构的服务标准并实施</w:t>
            </w:r>
          </w:p>
        </w:tc>
        <w:tc>
          <w:tcPr>
            <w:tcW w:w="1946" w:type="dxa"/>
            <w:vMerge w:val="restart"/>
            <w:tcBorders>
              <w:top w:val="nil"/>
              <w:left w:val="single" w:color="auto" w:sz="4" w:space="0"/>
              <w:bottom w:val="single" w:color="000000" w:sz="4" w:space="0"/>
              <w:right w:val="single" w:color="auto" w:sz="4" w:space="0"/>
            </w:tcBorders>
            <w:noWrap w:val="0"/>
            <w:vAlign w:val="center"/>
          </w:tcPr>
          <w:p w14:paraId="0F039EE0">
            <w:pPr>
              <w:widowControl/>
              <w:spacing w:line="450" w:lineRule="exact"/>
              <w:jc w:val="left"/>
              <w:rPr>
                <w:rFonts w:hint="eastAsia" w:ascii="仿宋_GB2312" w:hAnsi="宋体" w:cs="宋体"/>
                <w:kern w:val="0"/>
                <w:sz w:val="21"/>
                <w:szCs w:val="21"/>
              </w:rPr>
            </w:pPr>
            <w:r>
              <w:rPr>
                <w:rFonts w:hint="eastAsia" w:ascii="仿宋_GB2312" w:hAnsi="宋体" w:cs="宋体"/>
                <w:kern w:val="0"/>
                <w:sz w:val="21"/>
                <w:szCs w:val="21"/>
              </w:rPr>
              <w:t>市创建工作领导小组办公室</w:t>
            </w:r>
          </w:p>
        </w:tc>
        <w:tc>
          <w:tcPr>
            <w:tcW w:w="1721" w:type="dxa"/>
            <w:vMerge w:val="restart"/>
            <w:tcBorders>
              <w:top w:val="nil"/>
              <w:left w:val="single" w:color="auto" w:sz="4" w:space="0"/>
              <w:bottom w:val="single" w:color="auto" w:sz="4" w:space="0"/>
              <w:right w:val="single" w:color="auto" w:sz="4" w:space="0"/>
            </w:tcBorders>
            <w:noWrap w:val="0"/>
            <w:vAlign w:val="center"/>
          </w:tcPr>
          <w:p w14:paraId="06F464D1">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徐晓霞</w:t>
            </w:r>
          </w:p>
        </w:tc>
        <w:tc>
          <w:tcPr>
            <w:tcW w:w="1668" w:type="dxa"/>
            <w:vMerge w:val="restart"/>
            <w:tcBorders>
              <w:top w:val="nil"/>
              <w:left w:val="single" w:color="auto" w:sz="4" w:space="0"/>
              <w:bottom w:val="single" w:color="auto" w:sz="4" w:space="0"/>
              <w:right w:val="single" w:color="auto" w:sz="4" w:space="0"/>
            </w:tcBorders>
            <w:noWrap w:val="0"/>
            <w:vAlign w:val="center"/>
          </w:tcPr>
          <w:p w14:paraId="493B5D2A">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创建期间</w:t>
            </w:r>
          </w:p>
        </w:tc>
      </w:tr>
      <w:tr w14:paraId="531E1542">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7C878253">
            <w:pPr>
              <w:widowControl/>
              <w:spacing w:line="45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01221FC9">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74</w:t>
            </w:r>
          </w:p>
        </w:tc>
        <w:tc>
          <w:tcPr>
            <w:tcW w:w="6159" w:type="dxa"/>
            <w:tcBorders>
              <w:top w:val="nil"/>
              <w:left w:val="nil"/>
              <w:bottom w:val="single" w:color="auto" w:sz="4" w:space="0"/>
              <w:right w:val="single" w:color="auto" w:sz="4" w:space="0"/>
            </w:tcBorders>
            <w:noWrap w:val="0"/>
            <w:vAlign w:val="center"/>
          </w:tcPr>
          <w:p w14:paraId="62D07805">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建立工作自查制度，每半年组织开展一次自查，并形成自查报告报送国家创建办，同时抄报省政府及省文化厅、财政厅</w:t>
            </w:r>
          </w:p>
        </w:tc>
        <w:tc>
          <w:tcPr>
            <w:tcW w:w="1946" w:type="dxa"/>
            <w:vMerge w:val="continue"/>
            <w:tcBorders>
              <w:top w:val="nil"/>
              <w:left w:val="single" w:color="auto" w:sz="4" w:space="0"/>
              <w:bottom w:val="single" w:color="000000" w:sz="4" w:space="0"/>
              <w:right w:val="single" w:color="auto" w:sz="4" w:space="0"/>
            </w:tcBorders>
            <w:noWrap w:val="0"/>
            <w:vAlign w:val="center"/>
          </w:tcPr>
          <w:p w14:paraId="5FB1B4B7">
            <w:pPr>
              <w:widowControl/>
              <w:spacing w:line="45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74D7248F">
            <w:pPr>
              <w:widowControl/>
              <w:spacing w:line="45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0456CD11">
            <w:pPr>
              <w:widowControl/>
              <w:spacing w:line="450" w:lineRule="exact"/>
              <w:jc w:val="left"/>
              <w:rPr>
                <w:rFonts w:hint="eastAsia" w:ascii="仿宋_GB2312" w:hAnsi="宋体" w:cs="宋体"/>
                <w:kern w:val="0"/>
                <w:sz w:val="21"/>
                <w:szCs w:val="21"/>
              </w:rPr>
            </w:pPr>
          </w:p>
        </w:tc>
      </w:tr>
      <w:tr w14:paraId="12FF52FE">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2FDB4508">
            <w:pPr>
              <w:widowControl/>
              <w:spacing w:line="45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6E7DC319">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75</w:t>
            </w:r>
          </w:p>
        </w:tc>
        <w:tc>
          <w:tcPr>
            <w:tcW w:w="6159" w:type="dxa"/>
            <w:tcBorders>
              <w:top w:val="nil"/>
              <w:left w:val="nil"/>
              <w:bottom w:val="single" w:color="auto" w:sz="4" w:space="0"/>
              <w:right w:val="single" w:color="auto" w:sz="4" w:space="0"/>
            </w:tcBorders>
            <w:noWrap w:val="0"/>
            <w:vAlign w:val="center"/>
          </w:tcPr>
          <w:p w14:paraId="280829E8">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建立信息报送制度，定期向国家创建办报送创建进展情况，每月报送一次工作动态，每季度报送一次工作进展情况、制度设计研究进展情况和阶段性创建成果</w:t>
            </w:r>
          </w:p>
        </w:tc>
        <w:tc>
          <w:tcPr>
            <w:tcW w:w="1946" w:type="dxa"/>
            <w:vMerge w:val="continue"/>
            <w:tcBorders>
              <w:top w:val="nil"/>
              <w:left w:val="single" w:color="auto" w:sz="4" w:space="0"/>
              <w:bottom w:val="single" w:color="000000" w:sz="4" w:space="0"/>
              <w:right w:val="single" w:color="auto" w:sz="4" w:space="0"/>
            </w:tcBorders>
            <w:noWrap w:val="0"/>
            <w:vAlign w:val="center"/>
          </w:tcPr>
          <w:p w14:paraId="07A59B83">
            <w:pPr>
              <w:widowControl/>
              <w:spacing w:line="45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76CA151C">
            <w:pPr>
              <w:widowControl/>
              <w:spacing w:line="45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7A4425FE">
            <w:pPr>
              <w:widowControl/>
              <w:spacing w:line="450" w:lineRule="exact"/>
              <w:jc w:val="left"/>
              <w:rPr>
                <w:rFonts w:hint="eastAsia" w:ascii="仿宋_GB2312" w:hAnsi="宋体" w:cs="宋体"/>
                <w:kern w:val="0"/>
                <w:sz w:val="21"/>
                <w:szCs w:val="21"/>
              </w:rPr>
            </w:pPr>
          </w:p>
        </w:tc>
      </w:tr>
      <w:tr w14:paraId="042E5DA3">
        <w:tblPrEx>
          <w:tblCellMar>
            <w:top w:w="0" w:type="dxa"/>
            <w:left w:w="108" w:type="dxa"/>
            <w:bottom w:w="0" w:type="dxa"/>
            <w:right w:w="108" w:type="dxa"/>
          </w:tblCellMar>
        </w:tblPrEx>
        <w:tc>
          <w:tcPr>
            <w:tcW w:w="883" w:type="dxa"/>
            <w:vMerge w:val="restart"/>
            <w:tcBorders>
              <w:top w:val="nil"/>
              <w:left w:val="single" w:color="auto" w:sz="4" w:space="0"/>
              <w:bottom w:val="single" w:color="auto" w:sz="4" w:space="0"/>
              <w:right w:val="single" w:color="auto" w:sz="4" w:space="0"/>
            </w:tcBorders>
            <w:noWrap w:val="0"/>
            <w:vAlign w:val="center"/>
          </w:tcPr>
          <w:p w14:paraId="145CAC9B">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八、扎实做好舆论宣传工作</w:t>
            </w:r>
          </w:p>
        </w:tc>
        <w:tc>
          <w:tcPr>
            <w:tcW w:w="672" w:type="dxa"/>
            <w:tcBorders>
              <w:top w:val="nil"/>
              <w:left w:val="nil"/>
              <w:bottom w:val="single" w:color="auto" w:sz="4" w:space="0"/>
              <w:right w:val="single" w:color="auto" w:sz="4" w:space="0"/>
            </w:tcBorders>
            <w:noWrap w:val="0"/>
            <w:vAlign w:val="center"/>
          </w:tcPr>
          <w:p w14:paraId="0CDE9187">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76</w:t>
            </w:r>
          </w:p>
        </w:tc>
        <w:tc>
          <w:tcPr>
            <w:tcW w:w="6159" w:type="dxa"/>
            <w:tcBorders>
              <w:top w:val="nil"/>
              <w:left w:val="nil"/>
              <w:bottom w:val="single" w:color="auto" w:sz="4" w:space="0"/>
              <w:right w:val="single" w:color="auto" w:sz="4" w:space="0"/>
            </w:tcBorders>
            <w:noWrap w:val="0"/>
            <w:vAlign w:val="center"/>
          </w:tcPr>
          <w:p w14:paraId="27B072A3">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力争每年向《新华社内参》、《人民日报内参》、《求是》等中央级媒体集中宣传报道1次示范区创建工作</w:t>
            </w:r>
          </w:p>
        </w:tc>
        <w:tc>
          <w:tcPr>
            <w:tcW w:w="1946" w:type="dxa"/>
            <w:vMerge w:val="restart"/>
            <w:tcBorders>
              <w:top w:val="nil"/>
              <w:left w:val="single" w:color="auto" w:sz="4" w:space="0"/>
              <w:bottom w:val="single" w:color="auto" w:sz="4" w:space="0"/>
              <w:right w:val="single" w:color="auto" w:sz="4" w:space="0"/>
            </w:tcBorders>
            <w:noWrap w:val="0"/>
            <w:vAlign w:val="center"/>
          </w:tcPr>
          <w:p w14:paraId="68154919">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市委宣传部</w:t>
            </w:r>
          </w:p>
        </w:tc>
        <w:tc>
          <w:tcPr>
            <w:tcW w:w="1721" w:type="dxa"/>
            <w:vMerge w:val="restart"/>
            <w:tcBorders>
              <w:top w:val="nil"/>
              <w:left w:val="single" w:color="auto" w:sz="4" w:space="0"/>
              <w:bottom w:val="single" w:color="auto" w:sz="4" w:space="0"/>
              <w:right w:val="single" w:color="auto" w:sz="4" w:space="0"/>
            </w:tcBorders>
            <w:noWrap w:val="0"/>
            <w:vAlign w:val="center"/>
          </w:tcPr>
          <w:p w14:paraId="7762AE27">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周明霞</w:t>
            </w:r>
          </w:p>
        </w:tc>
        <w:tc>
          <w:tcPr>
            <w:tcW w:w="1668" w:type="dxa"/>
            <w:vMerge w:val="continue"/>
            <w:tcBorders>
              <w:top w:val="nil"/>
              <w:left w:val="single" w:color="auto" w:sz="4" w:space="0"/>
              <w:bottom w:val="single" w:color="auto" w:sz="4" w:space="0"/>
              <w:right w:val="single" w:color="auto" w:sz="4" w:space="0"/>
            </w:tcBorders>
            <w:noWrap w:val="0"/>
            <w:vAlign w:val="center"/>
          </w:tcPr>
          <w:p w14:paraId="78636708">
            <w:pPr>
              <w:widowControl/>
              <w:spacing w:line="450" w:lineRule="exact"/>
              <w:jc w:val="left"/>
              <w:rPr>
                <w:rFonts w:hint="eastAsia" w:ascii="仿宋_GB2312" w:hAnsi="宋体" w:cs="宋体"/>
                <w:kern w:val="0"/>
                <w:sz w:val="21"/>
                <w:szCs w:val="21"/>
              </w:rPr>
            </w:pPr>
          </w:p>
        </w:tc>
      </w:tr>
      <w:tr w14:paraId="5ED00ADC">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3712710C">
            <w:pPr>
              <w:widowControl/>
              <w:spacing w:line="45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16A9E91E">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77</w:t>
            </w:r>
          </w:p>
        </w:tc>
        <w:tc>
          <w:tcPr>
            <w:tcW w:w="6159" w:type="dxa"/>
            <w:tcBorders>
              <w:top w:val="nil"/>
              <w:left w:val="nil"/>
              <w:bottom w:val="single" w:color="auto" w:sz="4" w:space="0"/>
              <w:right w:val="single" w:color="auto" w:sz="4" w:space="0"/>
            </w:tcBorders>
            <w:noWrap w:val="0"/>
            <w:vAlign w:val="center"/>
          </w:tcPr>
          <w:p w14:paraId="5C4FAC29">
            <w:pPr>
              <w:widowControl/>
              <w:spacing w:line="480" w:lineRule="exact"/>
              <w:jc w:val="left"/>
              <w:rPr>
                <w:rFonts w:hint="eastAsia" w:ascii="仿宋_GB2312" w:hAnsi="宋体" w:cs="宋体"/>
                <w:kern w:val="0"/>
                <w:sz w:val="21"/>
                <w:szCs w:val="21"/>
              </w:rPr>
            </w:pPr>
            <w:r>
              <w:rPr>
                <w:rFonts w:hint="eastAsia" w:ascii="仿宋_GB2312" w:hAnsi="宋体" w:cs="宋体"/>
                <w:kern w:val="0"/>
                <w:sz w:val="21"/>
                <w:szCs w:val="21"/>
              </w:rPr>
              <w:t>力争每年向中央电视台、中央人民广播电台、新华社、《人民日报》、《光明日报》、《中国文化报》等中央主流媒体发表创建宣传报道1篇</w:t>
            </w:r>
          </w:p>
        </w:tc>
        <w:tc>
          <w:tcPr>
            <w:tcW w:w="1946" w:type="dxa"/>
            <w:vMerge w:val="continue"/>
            <w:tcBorders>
              <w:top w:val="nil"/>
              <w:left w:val="single" w:color="auto" w:sz="4" w:space="0"/>
              <w:bottom w:val="single" w:color="auto" w:sz="4" w:space="0"/>
              <w:right w:val="single" w:color="auto" w:sz="4" w:space="0"/>
            </w:tcBorders>
            <w:noWrap w:val="0"/>
            <w:vAlign w:val="center"/>
          </w:tcPr>
          <w:p w14:paraId="4C6D41CC">
            <w:pPr>
              <w:widowControl/>
              <w:spacing w:line="45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7FBF1E70">
            <w:pPr>
              <w:widowControl/>
              <w:spacing w:line="45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3F7486E5">
            <w:pPr>
              <w:widowControl/>
              <w:spacing w:line="450" w:lineRule="exact"/>
              <w:jc w:val="left"/>
              <w:rPr>
                <w:rFonts w:hint="eastAsia" w:ascii="仿宋_GB2312" w:hAnsi="宋体" w:cs="宋体"/>
                <w:kern w:val="0"/>
                <w:sz w:val="21"/>
                <w:szCs w:val="21"/>
              </w:rPr>
            </w:pPr>
          </w:p>
        </w:tc>
      </w:tr>
    </w:tbl>
    <w:p w14:paraId="5C65EC3A">
      <w:pPr>
        <w:spacing w:line="20" w:lineRule="exact"/>
        <w:rPr>
          <w:rFonts w:hint="eastAsia"/>
        </w:rPr>
      </w:pPr>
    </w:p>
    <w:tbl>
      <w:tblPr>
        <w:tblStyle w:val="2"/>
        <w:tblW w:w="0" w:type="auto"/>
        <w:tblInd w:w="93" w:type="dxa"/>
        <w:tblLayout w:type="fixed"/>
        <w:tblCellMar>
          <w:top w:w="0" w:type="dxa"/>
          <w:left w:w="108" w:type="dxa"/>
          <w:bottom w:w="0" w:type="dxa"/>
          <w:right w:w="108" w:type="dxa"/>
        </w:tblCellMar>
      </w:tblPr>
      <w:tblGrid>
        <w:gridCol w:w="883"/>
        <w:gridCol w:w="672"/>
        <w:gridCol w:w="6159"/>
        <w:gridCol w:w="1946"/>
        <w:gridCol w:w="1721"/>
        <w:gridCol w:w="1668"/>
      </w:tblGrid>
      <w:tr w14:paraId="40EE11C5">
        <w:tblPrEx>
          <w:tblCellMar>
            <w:top w:w="0" w:type="dxa"/>
            <w:left w:w="108" w:type="dxa"/>
            <w:bottom w:w="0" w:type="dxa"/>
            <w:right w:w="108" w:type="dxa"/>
          </w:tblCellMar>
        </w:tblPrEx>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14:paraId="5214A446">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名称</w:t>
            </w:r>
          </w:p>
        </w:tc>
        <w:tc>
          <w:tcPr>
            <w:tcW w:w="672" w:type="dxa"/>
            <w:tcBorders>
              <w:top w:val="single" w:color="auto" w:sz="4" w:space="0"/>
              <w:left w:val="nil"/>
              <w:bottom w:val="single" w:color="auto" w:sz="4" w:space="0"/>
              <w:right w:val="single" w:color="auto" w:sz="4" w:space="0"/>
            </w:tcBorders>
            <w:noWrap w:val="0"/>
            <w:vAlign w:val="center"/>
          </w:tcPr>
          <w:p w14:paraId="6ECACEE7">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序号</w:t>
            </w:r>
          </w:p>
        </w:tc>
        <w:tc>
          <w:tcPr>
            <w:tcW w:w="6159" w:type="dxa"/>
            <w:tcBorders>
              <w:top w:val="single" w:color="auto" w:sz="4" w:space="0"/>
              <w:left w:val="nil"/>
              <w:bottom w:val="single" w:color="auto" w:sz="4" w:space="0"/>
              <w:right w:val="single" w:color="auto" w:sz="4" w:space="0"/>
            </w:tcBorders>
            <w:noWrap w:val="0"/>
            <w:vAlign w:val="center"/>
          </w:tcPr>
          <w:p w14:paraId="4CCB3594">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工作任务</w:t>
            </w:r>
          </w:p>
        </w:tc>
        <w:tc>
          <w:tcPr>
            <w:tcW w:w="1946" w:type="dxa"/>
            <w:vMerge w:val="restart"/>
            <w:tcBorders>
              <w:top w:val="single" w:color="auto" w:sz="4" w:space="0"/>
              <w:left w:val="single" w:color="auto" w:sz="4" w:space="0"/>
              <w:bottom w:val="single" w:color="auto" w:sz="4" w:space="0"/>
              <w:right w:val="single" w:color="auto" w:sz="4" w:space="0"/>
            </w:tcBorders>
            <w:noWrap w:val="0"/>
            <w:vAlign w:val="center"/>
          </w:tcPr>
          <w:p w14:paraId="3CAD0259">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责任单位</w:t>
            </w:r>
          </w:p>
        </w:tc>
        <w:tc>
          <w:tcPr>
            <w:tcW w:w="1721" w:type="dxa"/>
            <w:vMerge w:val="restart"/>
            <w:tcBorders>
              <w:top w:val="single" w:color="auto" w:sz="4" w:space="0"/>
              <w:left w:val="single" w:color="auto" w:sz="4" w:space="0"/>
              <w:bottom w:val="single" w:color="auto" w:sz="4" w:space="0"/>
              <w:right w:val="single" w:color="auto" w:sz="4" w:space="0"/>
            </w:tcBorders>
            <w:noWrap w:val="0"/>
            <w:vAlign w:val="center"/>
          </w:tcPr>
          <w:p w14:paraId="3740226B">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责任人</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0556D2CC">
            <w:pPr>
              <w:widowControl/>
              <w:spacing w:line="500" w:lineRule="exact"/>
              <w:jc w:val="center"/>
              <w:rPr>
                <w:rFonts w:hint="eastAsia" w:ascii="黑体" w:hAnsi="宋体" w:eastAsia="黑体" w:cs="宋体"/>
                <w:kern w:val="0"/>
                <w:sz w:val="21"/>
                <w:szCs w:val="21"/>
              </w:rPr>
            </w:pPr>
            <w:r>
              <w:rPr>
                <w:rFonts w:hint="eastAsia" w:ascii="黑体" w:hAnsi="宋体" w:eastAsia="黑体" w:cs="宋体"/>
                <w:kern w:val="0"/>
                <w:sz w:val="21"/>
                <w:szCs w:val="21"/>
              </w:rPr>
              <w:t>完成时限</w:t>
            </w:r>
          </w:p>
        </w:tc>
      </w:tr>
      <w:tr w14:paraId="6433CD60">
        <w:tblPrEx>
          <w:tblCellMar>
            <w:top w:w="0" w:type="dxa"/>
            <w:left w:w="108" w:type="dxa"/>
            <w:bottom w:w="0" w:type="dxa"/>
            <w:right w:w="108" w:type="dxa"/>
          </w:tblCellMar>
        </w:tblPrEx>
        <w:tc>
          <w:tcPr>
            <w:tcW w:w="883" w:type="dxa"/>
            <w:vMerge w:val="restart"/>
            <w:tcBorders>
              <w:top w:val="single" w:color="auto" w:sz="4" w:space="0"/>
              <w:left w:val="single" w:color="auto" w:sz="4" w:space="0"/>
              <w:bottom w:val="single" w:color="auto" w:sz="4" w:space="0"/>
              <w:right w:val="single" w:color="auto" w:sz="4" w:space="0"/>
            </w:tcBorders>
            <w:noWrap w:val="0"/>
            <w:vAlign w:val="center"/>
          </w:tcPr>
          <w:p w14:paraId="01C21BBA">
            <w:pPr>
              <w:widowControl/>
              <w:spacing w:line="450" w:lineRule="exact"/>
              <w:jc w:val="center"/>
              <w:rPr>
                <w:rFonts w:hint="eastAsia" w:ascii="仿宋_GB2312" w:hAnsi="宋体" w:cs="宋体"/>
                <w:kern w:val="0"/>
                <w:sz w:val="21"/>
                <w:szCs w:val="21"/>
              </w:rPr>
            </w:pPr>
            <w:r>
              <w:rPr>
                <w:rFonts w:hint="eastAsia" w:ascii="仿宋_GB2312" w:hAnsi="宋体" w:cs="宋体"/>
                <w:kern w:val="0"/>
                <w:sz w:val="21"/>
                <w:szCs w:val="21"/>
              </w:rPr>
              <w:t>八、扎实做好舆论宣传工作</w:t>
            </w:r>
          </w:p>
        </w:tc>
        <w:tc>
          <w:tcPr>
            <w:tcW w:w="672" w:type="dxa"/>
            <w:tcBorders>
              <w:top w:val="single" w:color="auto" w:sz="4" w:space="0"/>
              <w:left w:val="nil"/>
              <w:bottom w:val="single" w:color="auto" w:sz="4" w:space="0"/>
              <w:right w:val="single" w:color="auto" w:sz="4" w:space="0"/>
            </w:tcBorders>
            <w:noWrap w:val="0"/>
            <w:vAlign w:val="center"/>
          </w:tcPr>
          <w:p w14:paraId="1D14A4D1">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78</w:t>
            </w:r>
          </w:p>
        </w:tc>
        <w:tc>
          <w:tcPr>
            <w:tcW w:w="6159" w:type="dxa"/>
            <w:tcBorders>
              <w:top w:val="single" w:color="auto" w:sz="4" w:space="0"/>
              <w:left w:val="nil"/>
              <w:bottom w:val="single" w:color="auto" w:sz="4" w:space="0"/>
              <w:right w:val="single" w:color="auto" w:sz="4" w:space="0"/>
            </w:tcBorders>
            <w:noWrap w:val="0"/>
            <w:vAlign w:val="center"/>
          </w:tcPr>
          <w:p w14:paraId="129B4896">
            <w:pPr>
              <w:widowControl/>
              <w:spacing w:line="500" w:lineRule="exact"/>
              <w:jc w:val="left"/>
              <w:rPr>
                <w:rFonts w:hint="eastAsia" w:ascii="仿宋_GB2312" w:hAnsi="宋体" w:cs="宋体"/>
                <w:kern w:val="0"/>
                <w:sz w:val="21"/>
                <w:szCs w:val="21"/>
              </w:rPr>
            </w:pPr>
            <w:r>
              <w:rPr>
                <w:rFonts w:hint="eastAsia" w:ascii="仿宋_GB2312" w:hAnsi="宋体" w:cs="宋体"/>
                <w:kern w:val="0"/>
                <w:sz w:val="21"/>
                <w:szCs w:val="21"/>
              </w:rPr>
              <w:t>每年在文化部网站、国家公共文化网刊发创建动态信息3条</w:t>
            </w:r>
          </w:p>
        </w:tc>
        <w:tc>
          <w:tcPr>
            <w:tcW w:w="1946" w:type="dxa"/>
            <w:vMerge w:val="restart"/>
            <w:tcBorders>
              <w:top w:val="single" w:color="auto" w:sz="4" w:space="0"/>
              <w:left w:val="single" w:color="auto" w:sz="4" w:space="0"/>
              <w:bottom w:val="single" w:color="auto" w:sz="4" w:space="0"/>
              <w:right w:val="single" w:color="auto" w:sz="4" w:space="0"/>
            </w:tcBorders>
            <w:noWrap w:val="0"/>
            <w:vAlign w:val="center"/>
          </w:tcPr>
          <w:p w14:paraId="79CDCD31">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市委宣传部</w:t>
            </w:r>
          </w:p>
        </w:tc>
        <w:tc>
          <w:tcPr>
            <w:tcW w:w="1721" w:type="dxa"/>
            <w:vMerge w:val="restart"/>
            <w:tcBorders>
              <w:top w:val="single" w:color="auto" w:sz="4" w:space="0"/>
              <w:left w:val="single" w:color="auto" w:sz="4" w:space="0"/>
              <w:bottom w:val="single" w:color="auto" w:sz="4" w:space="0"/>
              <w:right w:val="single" w:color="auto" w:sz="4" w:space="0"/>
            </w:tcBorders>
            <w:noWrap w:val="0"/>
            <w:vAlign w:val="center"/>
          </w:tcPr>
          <w:p w14:paraId="1D6847FA">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周明霞</w:t>
            </w:r>
          </w:p>
        </w:tc>
        <w:tc>
          <w:tcPr>
            <w:tcW w:w="1668" w:type="dxa"/>
            <w:vMerge w:val="restart"/>
            <w:tcBorders>
              <w:top w:val="single" w:color="auto" w:sz="4" w:space="0"/>
              <w:left w:val="single" w:color="auto" w:sz="4" w:space="0"/>
              <w:bottom w:val="single" w:color="auto" w:sz="4" w:space="0"/>
              <w:right w:val="single" w:color="auto" w:sz="4" w:space="0"/>
            </w:tcBorders>
            <w:noWrap w:val="0"/>
            <w:vAlign w:val="center"/>
          </w:tcPr>
          <w:p w14:paraId="240891C7">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创建期间</w:t>
            </w:r>
          </w:p>
        </w:tc>
      </w:tr>
      <w:tr w14:paraId="15002479">
        <w:tblPrEx>
          <w:tblCellMar>
            <w:top w:w="0" w:type="dxa"/>
            <w:left w:w="108" w:type="dxa"/>
            <w:bottom w:w="0" w:type="dxa"/>
            <w:right w:w="108" w:type="dxa"/>
          </w:tblCellMar>
        </w:tblPrEx>
        <w:tc>
          <w:tcPr>
            <w:tcW w:w="883" w:type="dxa"/>
            <w:vMerge w:val="continue"/>
            <w:tcBorders>
              <w:top w:val="single" w:color="auto" w:sz="4" w:space="0"/>
              <w:left w:val="single" w:color="auto" w:sz="4" w:space="0"/>
              <w:bottom w:val="single" w:color="auto" w:sz="4" w:space="0"/>
              <w:right w:val="single" w:color="auto" w:sz="4" w:space="0"/>
            </w:tcBorders>
            <w:noWrap w:val="0"/>
            <w:vAlign w:val="center"/>
          </w:tcPr>
          <w:p w14:paraId="0215B2C0">
            <w:pPr>
              <w:widowControl/>
              <w:spacing w:line="500" w:lineRule="exact"/>
              <w:jc w:val="center"/>
              <w:rPr>
                <w:rFonts w:hint="eastAsia" w:ascii="仿宋_GB2312" w:hAnsi="宋体" w:cs="宋体"/>
                <w:kern w:val="0"/>
                <w:sz w:val="21"/>
                <w:szCs w:val="21"/>
              </w:rPr>
            </w:pPr>
          </w:p>
        </w:tc>
        <w:tc>
          <w:tcPr>
            <w:tcW w:w="672" w:type="dxa"/>
            <w:tcBorders>
              <w:top w:val="single" w:color="auto" w:sz="4" w:space="0"/>
              <w:left w:val="nil"/>
              <w:bottom w:val="single" w:color="auto" w:sz="4" w:space="0"/>
              <w:right w:val="single" w:color="auto" w:sz="4" w:space="0"/>
            </w:tcBorders>
            <w:noWrap w:val="0"/>
            <w:vAlign w:val="center"/>
          </w:tcPr>
          <w:p w14:paraId="25C19EFF">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79</w:t>
            </w:r>
          </w:p>
        </w:tc>
        <w:tc>
          <w:tcPr>
            <w:tcW w:w="6159" w:type="dxa"/>
            <w:tcBorders>
              <w:top w:val="single" w:color="auto" w:sz="4" w:space="0"/>
              <w:left w:val="nil"/>
              <w:bottom w:val="single" w:color="auto" w:sz="4" w:space="0"/>
              <w:right w:val="single" w:color="auto" w:sz="4" w:space="0"/>
            </w:tcBorders>
            <w:noWrap w:val="0"/>
            <w:vAlign w:val="center"/>
          </w:tcPr>
          <w:p w14:paraId="1B33723B">
            <w:pPr>
              <w:widowControl/>
              <w:spacing w:line="500" w:lineRule="exact"/>
              <w:jc w:val="left"/>
              <w:rPr>
                <w:rFonts w:hint="eastAsia" w:ascii="仿宋_GB2312" w:hAnsi="宋体" w:cs="宋体"/>
                <w:kern w:val="0"/>
                <w:sz w:val="21"/>
                <w:szCs w:val="21"/>
              </w:rPr>
            </w:pPr>
            <w:r>
              <w:rPr>
                <w:rFonts w:hint="eastAsia" w:ascii="仿宋_GB2312" w:hAnsi="宋体" w:cs="宋体"/>
                <w:kern w:val="0"/>
                <w:sz w:val="21"/>
                <w:szCs w:val="21"/>
              </w:rPr>
              <w:t>创建期间在《甘肃日报》、甘肃广播电视台等省内媒体刊发宣传报道6篇以上</w:t>
            </w:r>
          </w:p>
        </w:tc>
        <w:tc>
          <w:tcPr>
            <w:tcW w:w="1946" w:type="dxa"/>
            <w:vMerge w:val="continue"/>
            <w:tcBorders>
              <w:top w:val="single" w:color="auto" w:sz="4" w:space="0"/>
              <w:left w:val="single" w:color="auto" w:sz="4" w:space="0"/>
              <w:bottom w:val="single" w:color="auto" w:sz="4" w:space="0"/>
              <w:right w:val="single" w:color="auto" w:sz="4" w:space="0"/>
            </w:tcBorders>
            <w:noWrap w:val="0"/>
            <w:vAlign w:val="center"/>
          </w:tcPr>
          <w:p w14:paraId="24653CEE">
            <w:pPr>
              <w:widowControl/>
              <w:spacing w:line="500" w:lineRule="exact"/>
              <w:jc w:val="left"/>
              <w:rPr>
                <w:rFonts w:hint="eastAsia" w:ascii="仿宋_GB2312" w:hAnsi="宋体" w:cs="宋体"/>
                <w:kern w:val="0"/>
                <w:sz w:val="21"/>
                <w:szCs w:val="21"/>
              </w:rPr>
            </w:pPr>
          </w:p>
        </w:tc>
        <w:tc>
          <w:tcPr>
            <w:tcW w:w="1721" w:type="dxa"/>
            <w:vMerge w:val="continue"/>
            <w:tcBorders>
              <w:top w:val="single" w:color="auto" w:sz="4" w:space="0"/>
              <w:left w:val="single" w:color="auto" w:sz="4" w:space="0"/>
              <w:bottom w:val="single" w:color="auto" w:sz="4" w:space="0"/>
              <w:right w:val="single" w:color="auto" w:sz="4" w:space="0"/>
            </w:tcBorders>
            <w:noWrap w:val="0"/>
            <w:vAlign w:val="center"/>
          </w:tcPr>
          <w:p w14:paraId="02AC9FFC">
            <w:pPr>
              <w:widowControl/>
              <w:spacing w:line="500" w:lineRule="exact"/>
              <w:jc w:val="left"/>
              <w:rPr>
                <w:rFonts w:hint="eastAsia" w:ascii="仿宋_GB2312" w:hAnsi="宋体" w:cs="宋体"/>
                <w:kern w:val="0"/>
                <w:sz w:val="21"/>
                <w:szCs w:val="21"/>
              </w:rPr>
            </w:pPr>
          </w:p>
        </w:tc>
        <w:tc>
          <w:tcPr>
            <w:tcW w:w="1668" w:type="dxa"/>
            <w:vMerge w:val="continue"/>
            <w:tcBorders>
              <w:top w:val="single" w:color="auto" w:sz="4" w:space="0"/>
              <w:left w:val="single" w:color="auto" w:sz="4" w:space="0"/>
              <w:bottom w:val="single" w:color="auto" w:sz="4" w:space="0"/>
              <w:right w:val="single" w:color="auto" w:sz="4" w:space="0"/>
            </w:tcBorders>
            <w:noWrap w:val="0"/>
            <w:vAlign w:val="center"/>
          </w:tcPr>
          <w:p w14:paraId="12EF522C">
            <w:pPr>
              <w:widowControl/>
              <w:spacing w:line="500" w:lineRule="exact"/>
              <w:jc w:val="left"/>
              <w:rPr>
                <w:rFonts w:hint="eastAsia" w:ascii="仿宋_GB2312" w:hAnsi="宋体" w:cs="宋体"/>
                <w:kern w:val="0"/>
                <w:sz w:val="21"/>
                <w:szCs w:val="21"/>
              </w:rPr>
            </w:pPr>
          </w:p>
        </w:tc>
      </w:tr>
      <w:tr w14:paraId="6BF60021">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4D373478">
            <w:pPr>
              <w:widowControl/>
              <w:spacing w:line="50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339C48F8">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80</w:t>
            </w:r>
          </w:p>
        </w:tc>
        <w:tc>
          <w:tcPr>
            <w:tcW w:w="6159" w:type="dxa"/>
            <w:tcBorders>
              <w:top w:val="nil"/>
              <w:left w:val="nil"/>
              <w:bottom w:val="single" w:color="auto" w:sz="4" w:space="0"/>
              <w:right w:val="single" w:color="auto" w:sz="4" w:space="0"/>
            </w:tcBorders>
            <w:noWrap w:val="0"/>
            <w:vAlign w:val="center"/>
          </w:tcPr>
          <w:p w14:paraId="2BC077E4">
            <w:pPr>
              <w:widowControl/>
              <w:spacing w:line="500" w:lineRule="exact"/>
              <w:jc w:val="left"/>
              <w:rPr>
                <w:rFonts w:hint="eastAsia" w:ascii="仿宋_GB2312" w:hAnsi="宋体" w:cs="宋体"/>
                <w:kern w:val="0"/>
                <w:sz w:val="21"/>
                <w:szCs w:val="21"/>
              </w:rPr>
            </w:pPr>
            <w:r>
              <w:rPr>
                <w:rFonts w:hint="eastAsia" w:ascii="仿宋_GB2312" w:hAnsi="宋体" w:cs="宋体"/>
                <w:kern w:val="0"/>
                <w:sz w:val="21"/>
                <w:szCs w:val="21"/>
              </w:rPr>
              <w:t>《张掖日报》，市、县区广播电视台开辟创建宣传专栏，每季度播发宣传信息不少于30条，刊登创建宣传标语、公益广告等不少于200条（次）</w:t>
            </w:r>
          </w:p>
        </w:tc>
        <w:tc>
          <w:tcPr>
            <w:tcW w:w="1946" w:type="dxa"/>
            <w:tcBorders>
              <w:top w:val="nil"/>
              <w:left w:val="nil"/>
              <w:bottom w:val="single" w:color="auto" w:sz="4" w:space="0"/>
              <w:right w:val="single" w:color="auto" w:sz="4" w:space="0"/>
            </w:tcBorders>
            <w:noWrap w:val="0"/>
            <w:vAlign w:val="center"/>
          </w:tcPr>
          <w:p w14:paraId="0ACD472D">
            <w:pPr>
              <w:widowControl/>
              <w:spacing w:line="500" w:lineRule="exact"/>
              <w:jc w:val="left"/>
              <w:rPr>
                <w:rFonts w:hint="eastAsia" w:ascii="仿宋_GB2312" w:hAnsi="宋体" w:cs="宋体"/>
                <w:kern w:val="0"/>
                <w:sz w:val="21"/>
                <w:szCs w:val="21"/>
              </w:rPr>
            </w:pPr>
            <w:r>
              <w:rPr>
                <w:rFonts w:hint="eastAsia" w:ascii="仿宋_GB2312" w:hAnsi="宋体" w:cs="宋体"/>
                <w:kern w:val="0"/>
                <w:sz w:val="21"/>
                <w:szCs w:val="21"/>
              </w:rPr>
              <w:t>张掖日报社、市、县区广播电视台</w:t>
            </w:r>
          </w:p>
        </w:tc>
        <w:tc>
          <w:tcPr>
            <w:tcW w:w="1721" w:type="dxa"/>
            <w:tcBorders>
              <w:top w:val="nil"/>
              <w:left w:val="nil"/>
              <w:bottom w:val="single" w:color="auto" w:sz="4" w:space="0"/>
              <w:right w:val="single" w:color="auto" w:sz="4" w:space="0"/>
            </w:tcBorders>
            <w:noWrap w:val="0"/>
            <w:vAlign w:val="center"/>
          </w:tcPr>
          <w:p w14:paraId="03C1893B">
            <w:pPr>
              <w:widowControl/>
              <w:spacing w:line="500" w:lineRule="exact"/>
              <w:jc w:val="left"/>
              <w:rPr>
                <w:rFonts w:hint="eastAsia" w:ascii="仿宋_GB2312" w:hAnsi="宋体" w:cs="宋体"/>
                <w:kern w:val="0"/>
                <w:sz w:val="21"/>
                <w:szCs w:val="21"/>
              </w:rPr>
            </w:pPr>
            <w:r>
              <w:rPr>
                <w:rFonts w:hint="eastAsia" w:ascii="仿宋_GB2312" w:hAnsi="宋体" w:cs="宋体"/>
                <w:kern w:val="0"/>
                <w:sz w:val="21"/>
                <w:szCs w:val="21"/>
              </w:rPr>
              <w:t>张有斌、刘兴年、郭松山、赵建军、赵海、葛勤、来荣、屈东升</w:t>
            </w:r>
          </w:p>
        </w:tc>
        <w:tc>
          <w:tcPr>
            <w:tcW w:w="1668" w:type="dxa"/>
            <w:vMerge w:val="continue"/>
            <w:tcBorders>
              <w:top w:val="nil"/>
              <w:left w:val="single" w:color="auto" w:sz="4" w:space="0"/>
              <w:bottom w:val="single" w:color="auto" w:sz="4" w:space="0"/>
              <w:right w:val="single" w:color="auto" w:sz="4" w:space="0"/>
            </w:tcBorders>
            <w:noWrap w:val="0"/>
            <w:vAlign w:val="center"/>
          </w:tcPr>
          <w:p w14:paraId="648D11F7">
            <w:pPr>
              <w:widowControl/>
              <w:spacing w:line="500" w:lineRule="exact"/>
              <w:jc w:val="left"/>
              <w:rPr>
                <w:rFonts w:hint="eastAsia" w:ascii="仿宋_GB2312" w:hAnsi="宋体" w:cs="宋体"/>
                <w:kern w:val="0"/>
                <w:sz w:val="21"/>
                <w:szCs w:val="21"/>
              </w:rPr>
            </w:pPr>
          </w:p>
        </w:tc>
      </w:tr>
      <w:tr w14:paraId="1B38B5D7">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7ABB8E37">
            <w:pPr>
              <w:widowControl/>
              <w:spacing w:line="50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13DA1C9A">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81</w:t>
            </w:r>
          </w:p>
        </w:tc>
        <w:tc>
          <w:tcPr>
            <w:tcW w:w="6159" w:type="dxa"/>
            <w:tcBorders>
              <w:top w:val="nil"/>
              <w:left w:val="nil"/>
              <w:bottom w:val="single" w:color="auto" w:sz="4" w:space="0"/>
              <w:right w:val="single" w:color="auto" w:sz="4" w:space="0"/>
            </w:tcBorders>
            <w:noWrap w:val="0"/>
            <w:vAlign w:val="center"/>
          </w:tcPr>
          <w:p w14:paraId="127C8EE1">
            <w:pPr>
              <w:widowControl/>
              <w:spacing w:line="500" w:lineRule="exact"/>
              <w:jc w:val="left"/>
              <w:rPr>
                <w:rFonts w:hint="eastAsia" w:ascii="仿宋_GB2312" w:hAnsi="宋体" w:cs="宋体"/>
                <w:kern w:val="0"/>
                <w:sz w:val="21"/>
                <w:szCs w:val="21"/>
              </w:rPr>
            </w:pPr>
            <w:r>
              <w:rPr>
                <w:rFonts w:hint="eastAsia" w:ascii="仿宋_GB2312" w:hAnsi="宋体" w:cs="宋体"/>
                <w:kern w:val="0"/>
                <w:sz w:val="21"/>
                <w:szCs w:val="21"/>
              </w:rPr>
              <w:t>张掖政府网、中国张掖网等门户网站开辟创建专栏进行动态宣传，每季度创建宣传信息不少于30条</w:t>
            </w:r>
          </w:p>
        </w:tc>
        <w:tc>
          <w:tcPr>
            <w:tcW w:w="1946" w:type="dxa"/>
            <w:tcBorders>
              <w:top w:val="nil"/>
              <w:left w:val="nil"/>
              <w:bottom w:val="single" w:color="auto" w:sz="4" w:space="0"/>
              <w:right w:val="single" w:color="auto" w:sz="4" w:space="0"/>
            </w:tcBorders>
            <w:noWrap w:val="0"/>
            <w:vAlign w:val="center"/>
          </w:tcPr>
          <w:p w14:paraId="2AA7E189">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市政府信息办、市委外宣办</w:t>
            </w:r>
          </w:p>
        </w:tc>
        <w:tc>
          <w:tcPr>
            <w:tcW w:w="1721" w:type="dxa"/>
            <w:tcBorders>
              <w:top w:val="nil"/>
              <w:left w:val="nil"/>
              <w:bottom w:val="single" w:color="auto" w:sz="4" w:space="0"/>
              <w:right w:val="single" w:color="auto" w:sz="4" w:space="0"/>
            </w:tcBorders>
            <w:noWrap w:val="0"/>
            <w:vAlign w:val="center"/>
          </w:tcPr>
          <w:p w14:paraId="465F0003">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葛炳懋、郭长锋</w:t>
            </w:r>
          </w:p>
        </w:tc>
        <w:tc>
          <w:tcPr>
            <w:tcW w:w="1668" w:type="dxa"/>
            <w:vMerge w:val="continue"/>
            <w:tcBorders>
              <w:top w:val="nil"/>
              <w:left w:val="single" w:color="auto" w:sz="4" w:space="0"/>
              <w:bottom w:val="single" w:color="auto" w:sz="4" w:space="0"/>
              <w:right w:val="single" w:color="auto" w:sz="4" w:space="0"/>
            </w:tcBorders>
            <w:noWrap w:val="0"/>
            <w:vAlign w:val="center"/>
          </w:tcPr>
          <w:p w14:paraId="112C6195">
            <w:pPr>
              <w:widowControl/>
              <w:spacing w:line="500" w:lineRule="exact"/>
              <w:jc w:val="left"/>
              <w:rPr>
                <w:rFonts w:hint="eastAsia" w:ascii="仿宋_GB2312" w:hAnsi="宋体" w:cs="宋体"/>
                <w:kern w:val="0"/>
                <w:sz w:val="21"/>
                <w:szCs w:val="21"/>
              </w:rPr>
            </w:pPr>
          </w:p>
        </w:tc>
      </w:tr>
      <w:tr w14:paraId="3977239E">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55A2D805">
            <w:pPr>
              <w:widowControl/>
              <w:spacing w:line="50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7B7B0768">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82</w:t>
            </w:r>
          </w:p>
        </w:tc>
        <w:tc>
          <w:tcPr>
            <w:tcW w:w="6159" w:type="dxa"/>
            <w:tcBorders>
              <w:top w:val="nil"/>
              <w:left w:val="nil"/>
              <w:bottom w:val="single" w:color="auto" w:sz="4" w:space="0"/>
              <w:right w:val="single" w:color="auto" w:sz="4" w:space="0"/>
            </w:tcBorders>
            <w:noWrap w:val="0"/>
            <w:vAlign w:val="center"/>
          </w:tcPr>
          <w:p w14:paraId="12802BD8">
            <w:pPr>
              <w:widowControl/>
              <w:spacing w:line="500" w:lineRule="exact"/>
              <w:jc w:val="left"/>
              <w:rPr>
                <w:rFonts w:hint="eastAsia" w:ascii="仿宋_GB2312" w:hAnsi="宋体" w:cs="宋体"/>
                <w:kern w:val="0"/>
                <w:sz w:val="21"/>
                <w:szCs w:val="21"/>
              </w:rPr>
            </w:pPr>
            <w:r>
              <w:rPr>
                <w:rFonts w:hint="eastAsia" w:ascii="仿宋_GB2312" w:hAnsi="宋体" w:cs="宋体"/>
                <w:kern w:val="0"/>
                <w:sz w:val="21"/>
                <w:szCs w:val="21"/>
              </w:rPr>
              <w:t>市文广新局门户网刊登创建工作动态不少于30条</w:t>
            </w:r>
          </w:p>
        </w:tc>
        <w:tc>
          <w:tcPr>
            <w:tcW w:w="1946" w:type="dxa"/>
            <w:vMerge w:val="restart"/>
            <w:tcBorders>
              <w:top w:val="nil"/>
              <w:left w:val="single" w:color="auto" w:sz="4" w:space="0"/>
              <w:bottom w:val="single" w:color="auto" w:sz="4" w:space="0"/>
              <w:right w:val="single" w:color="auto" w:sz="4" w:space="0"/>
            </w:tcBorders>
            <w:noWrap w:val="0"/>
            <w:vAlign w:val="center"/>
          </w:tcPr>
          <w:p w14:paraId="155EC749">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市文广新局</w:t>
            </w:r>
          </w:p>
        </w:tc>
        <w:tc>
          <w:tcPr>
            <w:tcW w:w="1721" w:type="dxa"/>
            <w:vMerge w:val="restart"/>
            <w:tcBorders>
              <w:top w:val="nil"/>
              <w:left w:val="single" w:color="auto" w:sz="4" w:space="0"/>
              <w:bottom w:val="single" w:color="auto" w:sz="4" w:space="0"/>
              <w:right w:val="single" w:color="auto" w:sz="4" w:space="0"/>
            </w:tcBorders>
            <w:noWrap w:val="0"/>
            <w:vAlign w:val="center"/>
          </w:tcPr>
          <w:p w14:paraId="721958FF">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徐晓霞</w:t>
            </w:r>
          </w:p>
        </w:tc>
        <w:tc>
          <w:tcPr>
            <w:tcW w:w="1668" w:type="dxa"/>
            <w:vMerge w:val="continue"/>
            <w:tcBorders>
              <w:top w:val="nil"/>
              <w:left w:val="single" w:color="auto" w:sz="4" w:space="0"/>
              <w:bottom w:val="single" w:color="auto" w:sz="4" w:space="0"/>
              <w:right w:val="single" w:color="auto" w:sz="4" w:space="0"/>
            </w:tcBorders>
            <w:noWrap w:val="0"/>
            <w:vAlign w:val="center"/>
          </w:tcPr>
          <w:p w14:paraId="15C94034">
            <w:pPr>
              <w:widowControl/>
              <w:spacing w:line="500" w:lineRule="exact"/>
              <w:jc w:val="left"/>
              <w:rPr>
                <w:rFonts w:hint="eastAsia" w:ascii="仿宋_GB2312" w:hAnsi="宋体" w:cs="宋体"/>
                <w:kern w:val="0"/>
                <w:sz w:val="21"/>
                <w:szCs w:val="21"/>
              </w:rPr>
            </w:pPr>
          </w:p>
        </w:tc>
      </w:tr>
      <w:tr w14:paraId="7AA8C404">
        <w:tblPrEx>
          <w:tblCellMar>
            <w:top w:w="0" w:type="dxa"/>
            <w:left w:w="108" w:type="dxa"/>
            <w:bottom w:w="0" w:type="dxa"/>
            <w:right w:w="108" w:type="dxa"/>
          </w:tblCellMar>
        </w:tblPrEx>
        <w:tc>
          <w:tcPr>
            <w:tcW w:w="883" w:type="dxa"/>
            <w:vMerge w:val="continue"/>
            <w:tcBorders>
              <w:top w:val="nil"/>
              <w:left w:val="single" w:color="auto" w:sz="4" w:space="0"/>
              <w:bottom w:val="single" w:color="auto" w:sz="4" w:space="0"/>
              <w:right w:val="single" w:color="auto" w:sz="4" w:space="0"/>
            </w:tcBorders>
            <w:noWrap w:val="0"/>
            <w:vAlign w:val="center"/>
          </w:tcPr>
          <w:p w14:paraId="21F00EC8">
            <w:pPr>
              <w:widowControl/>
              <w:spacing w:line="500" w:lineRule="exact"/>
              <w:jc w:val="center"/>
              <w:rPr>
                <w:rFonts w:hint="eastAsia" w:ascii="仿宋_GB2312"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14:paraId="6C35BE6E">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83</w:t>
            </w:r>
          </w:p>
        </w:tc>
        <w:tc>
          <w:tcPr>
            <w:tcW w:w="6159" w:type="dxa"/>
            <w:tcBorders>
              <w:top w:val="nil"/>
              <w:left w:val="nil"/>
              <w:bottom w:val="single" w:color="auto" w:sz="4" w:space="0"/>
              <w:right w:val="single" w:color="auto" w:sz="4" w:space="0"/>
            </w:tcBorders>
            <w:noWrap w:val="0"/>
            <w:vAlign w:val="center"/>
          </w:tcPr>
          <w:p w14:paraId="08A9D0E6">
            <w:pPr>
              <w:widowControl/>
              <w:spacing w:line="500" w:lineRule="exact"/>
              <w:jc w:val="left"/>
              <w:rPr>
                <w:rFonts w:hint="eastAsia" w:ascii="仿宋_GB2312" w:hAnsi="宋体" w:cs="宋体"/>
                <w:kern w:val="0"/>
                <w:sz w:val="21"/>
                <w:szCs w:val="21"/>
              </w:rPr>
            </w:pPr>
            <w:r>
              <w:rPr>
                <w:rFonts w:hint="eastAsia" w:ascii="仿宋_GB2312" w:hAnsi="宋体" w:cs="宋体"/>
                <w:kern w:val="0"/>
                <w:sz w:val="21"/>
                <w:szCs w:val="21"/>
              </w:rPr>
              <w:t>设立大型户外公共文化服务体系示范区创建宣传牌若干</w:t>
            </w:r>
          </w:p>
        </w:tc>
        <w:tc>
          <w:tcPr>
            <w:tcW w:w="1946" w:type="dxa"/>
            <w:vMerge w:val="continue"/>
            <w:tcBorders>
              <w:top w:val="nil"/>
              <w:left w:val="single" w:color="auto" w:sz="4" w:space="0"/>
              <w:bottom w:val="single" w:color="auto" w:sz="4" w:space="0"/>
              <w:right w:val="single" w:color="auto" w:sz="4" w:space="0"/>
            </w:tcBorders>
            <w:noWrap w:val="0"/>
            <w:vAlign w:val="center"/>
          </w:tcPr>
          <w:p w14:paraId="545CE2D6">
            <w:pPr>
              <w:widowControl/>
              <w:spacing w:line="500" w:lineRule="exact"/>
              <w:jc w:val="left"/>
              <w:rPr>
                <w:rFonts w:hint="eastAsia" w:ascii="仿宋_GB2312" w:hAnsi="宋体" w:cs="宋体"/>
                <w:kern w:val="0"/>
                <w:sz w:val="21"/>
                <w:szCs w:val="21"/>
              </w:rPr>
            </w:pPr>
          </w:p>
        </w:tc>
        <w:tc>
          <w:tcPr>
            <w:tcW w:w="1721" w:type="dxa"/>
            <w:vMerge w:val="continue"/>
            <w:tcBorders>
              <w:top w:val="nil"/>
              <w:left w:val="single" w:color="auto" w:sz="4" w:space="0"/>
              <w:bottom w:val="single" w:color="auto" w:sz="4" w:space="0"/>
              <w:right w:val="single" w:color="auto" w:sz="4" w:space="0"/>
            </w:tcBorders>
            <w:noWrap w:val="0"/>
            <w:vAlign w:val="center"/>
          </w:tcPr>
          <w:p w14:paraId="1BE80537">
            <w:pPr>
              <w:widowControl/>
              <w:spacing w:line="500" w:lineRule="exact"/>
              <w:jc w:val="left"/>
              <w:rPr>
                <w:rFonts w:hint="eastAsia" w:ascii="仿宋_GB2312" w:hAnsi="宋体" w:cs="宋体"/>
                <w:kern w:val="0"/>
                <w:sz w:val="21"/>
                <w:szCs w:val="21"/>
              </w:rPr>
            </w:pPr>
          </w:p>
        </w:tc>
        <w:tc>
          <w:tcPr>
            <w:tcW w:w="1668" w:type="dxa"/>
            <w:vMerge w:val="continue"/>
            <w:tcBorders>
              <w:top w:val="nil"/>
              <w:left w:val="single" w:color="auto" w:sz="4" w:space="0"/>
              <w:bottom w:val="single" w:color="auto" w:sz="4" w:space="0"/>
              <w:right w:val="single" w:color="auto" w:sz="4" w:space="0"/>
            </w:tcBorders>
            <w:noWrap w:val="0"/>
            <w:vAlign w:val="center"/>
          </w:tcPr>
          <w:p w14:paraId="51F0C6F8">
            <w:pPr>
              <w:widowControl/>
              <w:spacing w:line="500" w:lineRule="exact"/>
              <w:jc w:val="left"/>
              <w:rPr>
                <w:rFonts w:hint="eastAsia" w:ascii="仿宋_GB2312" w:hAnsi="宋体" w:cs="宋体"/>
                <w:kern w:val="0"/>
                <w:sz w:val="21"/>
                <w:szCs w:val="21"/>
              </w:rPr>
            </w:pPr>
          </w:p>
        </w:tc>
      </w:tr>
    </w:tbl>
    <w:p w14:paraId="08985B7E"/>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F7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2024-12-20T07:15:05Z</dcterms:created>
  <dc:creator>pengg</dc:creator>
  <cp:lastModifiedBy>P几</cp:lastModifiedBy>
  <dcterms:modified xsi:type="dcterms:W3CDTF">2024-12-20T07:15:23Z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CB63EF206E6D43AABD967EE551075DCE_12</vt:lpwstr>
  </property>
</Properties>
</file>