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B5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5DD61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张掖市体育局采购甘肃省第一届青少年</w:t>
      </w:r>
    </w:p>
    <w:p w14:paraId="0BA9D7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“三大球”运动会篮球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instrText xml:space="preserve"> HYPERLINK "app://desktop.dingtalk.com/web_content/chatbox.html?isFourColumnMode=false" </w:instrTex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运动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fldChar w:fldCharType="end"/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instrText xml:space="preserve"> HYPERLINK "app://desktop.dingtalk.com/web_content/chatbox.html?isFourColumnMode=false" </w:instrTex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fldChar w:fldCharType="end"/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食宿询价报价表</w:t>
      </w:r>
    </w:p>
    <w:p w14:paraId="48A88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方正小标宋简体" w:eastAsia="方正小标宋简体" w:cs="方正小标宋简体"/>
          <w:sz w:val="40"/>
          <w:szCs w:val="40"/>
        </w:rPr>
      </w:pPr>
    </w:p>
    <w:p w14:paraId="177CF1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张掖市体育局</w:t>
      </w:r>
    </w:p>
    <w:p w14:paraId="134C5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采购预算：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720000.00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6D0B0315">
      <w:pPr>
        <w:spacing w:after="0"/>
        <w:jc w:val="both"/>
        <w:rPr>
          <w:rFonts w:ascii="宋体" w:hAnsi="宋体" w:eastAsia="宋体"/>
          <w:sz w:val="21"/>
          <w:szCs w:val="21"/>
          <w:u w:val="single"/>
        </w:rPr>
      </w:pPr>
      <w:r>
        <w:rPr>
          <w:rFonts w:ascii="宋体" w:hAnsi="宋体" w:eastAsia="宋体" w:cs="宋体"/>
          <w:sz w:val="21"/>
          <w:szCs w:val="21"/>
        </w:rPr>
        <w:t xml:space="preserve">                                     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ascii="宋体" w:hAnsi="宋体" w:eastAsia="宋体" w:cs="宋体"/>
          <w:sz w:val="21"/>
          <w:szCs w:val="21"/>
        </w:rPr>
        <w:t xml:space="preserve">   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 </w:t>
      </w:r>
    </w:p>
    <w:tbl>
      <w:tblPr>
        <w:tblStyle w:val="8"/>
        <w:tblW w:w="990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175"/>
        <w:gridCol w:w="1649"/>
        <w:gridCol w:w="2868"/>
        <w:gridCol w:w="2082"/>
      </w:tblGrid>
      <w:tr w14:paraId="5D7D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6C817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CC01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品目</w:t>
            </w:r>
          </w:p>
        </w:tc>
        <w:tc>
          <w:tcPr>
            <w:tcW w:w="4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947BE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参数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F3A1A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报价金额（元）</w:t>
            </w:r>
          </w:p>
        </w:tc>
      </w:tr>
      <w:tr w14:paraId="2B527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1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51ABE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45D16C17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篮球运动员</w:t>
            </w:r>
          </w:p>
          <w:p w14:paraId="109876B9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食宿服务</w:t>
            </w:r>
          </w:p>
          <w:p w14:paraId="2995F93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45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61CB1">
            <w:pPr>
              <w:numPr>
                <w:ilvl w:val="0"/>
                <w:numId w:val="0"/>
              </w:numPr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住宿：250间舒适、整洁、安全的客房。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DFD58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住宿单价</w:t>
            </w:r>
          </w:p>
          <w:p w14:paraId="2CF2F1E1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**元/间.天</w:t>
            </w:r>
          </w:p>
          <w:p w14:paraId="25212E90">
            <w:pPr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保障**间客房</w:t>
            </w:r>
          </w:p>
        </w:tc>
      </w:tr>
      <w:tr w14:paraId="2AFA9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BC28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4D8CD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5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56245">
            <w:pPr>
              <w:numPr>
                <w:ilvl w:val="0"/>
                <w:numId w:val="0"/>
              </w:numPr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餐饮：500运动员8天早、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午、晚三餐，按照每人每天80.00元标准执行，并严格遵守食品安全标准，确保食材新鲜、卫生（餐费不进行询价）。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A39B7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**元</w:t>
            </w:r>
          </w:p>
          <w:p w14:paraId="78A41914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**人8天餐饮</w:t>
            </w:r>
          </w:p>
        </w:tc>
      </w:tr>
      <w:tr w14:paraId="45DA7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9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B7696">
            <w:pPr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合计金额(大写)：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****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小写：￥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****元</w:t>
            </w:r>
          </w:p>
        </w:tc>
      </w:tr>
      <w:tr w14:paraId="1CE91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9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F8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其他要求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</w:p>
          <w:p w14:paraId="64A2EF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符合《中华人民共和国政府采购法》第二十二条规定。</w:t>
            </w:r>
          </w:p>
          <w:p w14:paraId="01ACF0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报价供应商需满足优质的住宿和餐饮条件。</w:t>
            </w:r>
          </w:p>
          <w:p w14:paraId="4CB23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、以上报价需包含税费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、制作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等费用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4AC60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93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报价截止时间：20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:00。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</w:t>
            </w:r>
          </w:p>
          <w:p w14:paraId="6D4CE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报价地点：甘肃省张掖市高台县解放北路高台县体育运动中心107室</w:t>
            </w:r>
          </w:p>
        </w:tc>
      </w:tr>
      <w:tr w14:paraId="4BDBE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4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E6533">
            <w:pPr>
              <w:keepNext w:val="0"/>
              <w:keepLines w:val="0"/>
              <w:pageBreakBefore w:val="0"/>
              <w:widowControl/>
              <w:tabs>
                <w:tab w:val="left" w:pos="23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售后承诺：</w:t>
            </w:r>
          </w:p>
          <w:p w14:paraId="5D2D1328">
            <w:pPr>
              <w:keepNext w:val="0"/>
              <w:keepLines w:val="0"/>
              <w:pageBreakBefore w:val="0"/>
              <w:widowControl/>
              <w:tabs>
                <w:tab w:val="left" w:pos="23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17F3F9B1">
            <w:pPr>
              <w:keepNext w:val="0"/>
              <w:keepLines w:val="0"/>
              <w:pageBreakBefore w:val="0"/>
              <w:widowControl/>
              <w:tabs>
                <w:tab w:val="left" w:pos="23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23BC07D">
            <w:pPr>
              <w:keepNext w:val="0"/>
              <w:keepLines w:val="0"/>
              <w:pageBreakBefore w:val="0"/>
              <w:widowControl/>
              <w:tabs>
                <w:tab w:val="left" w:pos="23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65C04">
            <w:pPr>
              <w:keepNext w:val="0"/>
              <w:keepLines w:val="0"/>
              <w:pageBreakBefore w:val="0"/>
              <w:widowControl/>
              <w:tabs>
                <w:tab w:val="left" w:pos="23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报价供应商名称（盖章）：</w:t>
            </w:r>
          </w:p>
          <w:p w14:paraId="5150E6B4">
            <w:pPr>
              <w:keepNext w:val="0"/>
              <w:keepLines w:val="0"/>
              <w:pageBreakBefore w:val="0"/>
              <w:widowControl/>
              <w:tabs>
                <w:tab w:val="left" w:pos="23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7853B36">
            <w:pPr>
              <w:keepNext w:val="0"/>
              <w:keepLines w:val="0"/>
              <w:pageBreakBefore w:val="0"/>
              <w:widowControl/>
              <w:tabs>
                <w:tab w:val="left" w:pos="23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法定代表人或授权代表人（签字或印章）：</w:t>
            </w:r>
          </w:p>
          <w:p w14:paraId="14C33201">
            <w:pPr>
              <w:keepNext w:val="0"/>
              <w:keepLines w:val="0"/>
              <w:pageBreakBefore w:val="0"/>
              <w:widowControl/>
              <w:tabs>
                <w:tab w:val="left" w:pos="23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0286452F">
            <w:pPr>
              <w:keepNext w:val="0"/>
              <w:keepLines w:val="0"/>
              <w:pageBreakBefore w:val="0"/>
              <w:widowControl/>
              <w:tabs>
                <w:tab w:val="left" w:pos="23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2160" w:firstLineChars="9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 月     日</w:t>
            </w:r>
          </w:p>
        </w:tc>
      </w:tr>
    </w:tbl>
    <w:p w14:paraId="7D886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exact"/>
        <w:textAlignment w:val="auto"/>
        <w:rPr>
          <w:rFonts w:hint="eastAsia" w:ascii="仿宋_GB2312" w:eastAsia="仿宋_GB2312"/>
          <w:sz w:val="20"/>
          <w:szCs w:val="20"/>
        </w:rPr>
      </w:pPr>
      <w:r>
        <w:rPr>
          <w:rFonts w:hint="eastAsia" w:ascii="仿宋_GB2312" w:eastAsia="仿宋_GB2312"/>
          <w:sz w:val="20"/>
          <w:szCs w:val="20"/>
        </w:rPr>
        <w:t>注：1.各报价供应商应认真填写报价表及相关资料，用信封密封后，按要求的报价时间和地点送达采购单位。</w:t>
      </w:r>
    </w:p>
    <w:p w14:paraId="79DD19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exact"/>
        <w:textAlignment w:val="auto"/>
        <w:rPr>
          <w:rFonts w:ascii="仿宋_GB2312" w:eastAsia="仿宋_GB2312"/>
          <w:sz w:val="20"/>
          <w:szCs w:val="20"/>
        </w:rPr>
      </w:pPr>
      <w:r>
        <w:rPr>
          <w:rFonts w:hint="eastAsia" w:ascii="仿宋_GB2312" w:eastAsia="仿宋_GB2312"/>
          <w:sz w:val="20"/>
          <w:szCs w:val="20"/>
        </w:rPr>
        <w:t xml:space="preserve">   </w:t>
      </w:r>
      <w:r>
        <w:rPr>
          <w:rFonts w:hint="eastAsia" w:ascii="仿宋_GB2312" w:eastAsia="仿宋_GB2312"/>
          <w:sz w:val="20"/>
          <w:szCs w:val="20"/>
          <w:lang w:val="en-US" w:eastAsia="zh-CN"/>
        </w:rPr>
        <w:t xml:space="preserve"> 2</w:t>
      </w:r>
      <w:r>
        <w:rPr>
          <w:rFonts w:hint="eastAsia" w:ascii="仿宋_GB2312" w:eastAsia="仿宋_GB2312"/>
          <w:sz w:val="20"/>
          <w:szCs w:val="20"/>
        </w:rPr>
        <w:t>.此表一式二份，经采购单位、报价供应商签字并盖章后，由采购单位留存。</w:t>
      </w:r>
    </w:p>
    <w:sectPr>
      <w:footerReference r:id="rId4" w:type="default"/>
      <w:pgSz w:w="11906" w:h="16838"/>
      <w:pgMar w:top="1418" w:right="1134" w:bottom="1134" w:left="1134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D91D7"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620DA7"/>
    <w:multiLevelType w:val="singleLevel"/>
    <w:tmpl w:val="52620D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20"/>
  <w:doNotHyphenateCaps/>
  <w:drawingGridHorizontalSpacing w:val="11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M5ZmJlMTE0ZGVlN2JiODAzYTVkYTUxMGRkOGVjMjUifQ=="/>
  </w:docVars>
  <w:rsids>
    <w:rsidRoot w:val="00D31D50"/>
    <w:rsid w:val="0001036E"/>
    <w:rsid w:val="0007130B"/>
    <w:rsid w:val="000F7CC8"/>
    <w:rsid w:val="0010028B"/>
    <w:rsid w:val="00151624"/>
    <w:rsid w:val="0017325C"/>
    <w:rsid w:val="00181339"/>
    <w:rsid w:val="001D21B6"/>
    <w:rsid w:val="001D2FFF"/>
    <w:rsid w:val="001F26FD"/>
    <w:rsid w:val="001F7B23"/>
    <w:rsid w:val="00200B7B"/>
    <w:rsid w:val="00221793"/>
    <w:rsid w:val="002322C0"/>
    <w:rsid w:val="002325AE"/>
    <w:rsid w:val="00294E1F"/>
    <w:rsid w:val="002E751B"/>
    <w:rsid w:val="00310C62"/>
    <w:rsid w:val="00321AC7"/>
    <w:rsid w:val="00323B43"/>
    <w:rsid w:val="003259AD"/>
    <w:rsid w:val="0034096A"/>
    <w:rsid w:val="003553EA"/>
    <w:rsid w:val="003D2D17"/>
    <w:rsid w:val="003D37D8"/>
    <w:rsid w:val="0042454C"/>
    <w:rsid w:val="00426133"/>
    <w:rsid w:val="004358AB"/>
    <w:rsid w:val="004A207E"/>
    <w:rsid w:val="004A37F2"/>
    <w:rsid w:val="004B67E6"/>
    <w:rsid w:val="004D181E"/>
    <w:rsid w:val="0059007C"/>
    <w:rsid w:val="005C1066"/>
    <w:rsid w:val="005E5464"/>
    <w:rsid w:val="00653D83"/>
    <w:rsid w:val="00681D0F"/>
    <w:rsid w:val="006870C3"/>
    <w:rsid w:val="006B2FCA"/>
    <w:rsid w:val="006D11B1"/>
    <w:rsid w:val="0071166E"/>
    <w:rsid w:val="00716349"/>
    <w:rsid w:val="00720774"/>
    <w:rsid w:val="00722182"/>
    <w:rsid w:val="007549DB"/>
    <w:rsid w:val="007D2C71"/>
    <w:rsid w:val="007D30C4"/>
    <w:rsid w:val="007F0C25"/>
    <w:rsid w:val="00841B65"/>
    <w:rsid w:val="00846E23"/>
    <w:rsid w:val="008901AF"/>
    <w:rsid w:val="008A07F3"/>
    <w:rsid w:val="008B6095"/>
    <w:rsid w:val="008B7726"/>
    <w:rsid w:val="008B7DAA"/>
    <w:rsid w:val="008D60D7"/>
    <w:rsid w:val="008F7E15"/>
    <w:rsid w:val="00925399"/>
    <w:rsid w:val="00936FA3"/>
    <w:rsid w:val="00973BE8"/>
    <w:rsid w:val="00976903"/>
    <w:rsid w:val="009C0079"/>
    <w:rsid w:val="009D5DCD"/>
    <w:rsid w:val="009F5BE9"/>
    <w:rsid w:val="00A02A90"/>
    <w:rsid w:val="00A40786"/>
    <w:rsid w:val="00A80869"/>
    <w:rsid w:val="00A90D72"/>
    <w:rsid w:val="00AA7DF9"/>
    <w:rsid w:val="00AB2C2B"/>
    <w:rsid w:val="00AB44A9"/>
    <w:rsid w:val="00AB6F7A"/>
    <w:rsid w:val="00AE13F0"/>
    <w:rsid w:val="00AF4F10"/>
    <w:rsid w:val="00B15326"/>
    <w:rsid w:val="00B204C3"/>
    <w:rsid w:val="00B35174"/>
    <w:rsid w:val="00B7196A"/>
    <w:rsid w:val="00B97FD2"/>
    <w:rsid w:val="00BA165D"/>
    <w:rsid w:val="00BA4FF2"/>
    <w:rsid w:val="00BC6F06"/>
    <w:rsid w:val="00C50ACA"/>
    <w:rsid w:val="00C54D53"/>
    <w:rsid w:val="00C63EF5"/>
    <w:rsid w:val="00C82881"/>
    <w:rsid w:val="00C93B9F"/>
    <w:rsid w:val="00CC0AD8"/>
    <w:rsid w:val="00CF6AB5"/>
    <w:rsid w:val="00D20D6C"/>
    <w:rsid w:val="00D2727A"/>
    <w:rsid w:val="00D31D50"/>
    <w:rsid w:val="00D547AE"/>
    <w:rsid w:val="00E04BC4"/>
    <w:rsid w:val="00E73A33"/>
    <w:rsid w:val="00E82FA0"/>
    <w:rsid w:val="00EB39AF"/>
    <w:rsid w:val="00ED7D10"/>
    <w:rsid w:val="00EF1BD3"/>
    <w:rsid w:val="00F2047F"/>
    <w:rsid w:val="00F30E8F"/>
    <w:rsid w:val="00F77806"/>
    <w:rsid w:val="00FA3FFF"/>
    <w:rsid w:val="00FB5C6D"/>
    <w:rsid w:val="0623579D"/>
    <w:rsid w:val="06896DE1"/>
    <w:rsid w:val="09362357"/>
    <w:rsid w:val="0B3B46E1"/>
    <w:rsid w:val="10221EF1"/>
    <w:rsid w:val="13594E5E"/>
    <w:rsid w:val="14210BAF"/>
    <w:rsid w:val="14307C83"/>
    <w:rsid w:val="15D202CD"/>
    <w:rsid w:val="18DF4124"/>
    <w:rsid w:val="1AE8177F"/>
    <w:rsid w:val="1AFD0A64"/>
    <w:rsid w:val="1BE97EE1"/>
    <w:rsid w:val="1EA41923"/>
    <w:rsid w:val="1EB631F6"/>
    <w:rsid w:val="224A55AE"/>
    <w:rsid w:val="25300E65"/>
    <w:rsid w:val="26FA3977"/>
    <w:rsid w:val="27AB1D37"/>
    <w:rsid w:val="2D45629B"/>
    <w:rsid w:val="2E9B5EBE"/>
    <w:rsid w:val="32520CA1"/>
    <w:rsid w:val="34A17A33"/>
    <w:rsid w:val="3BA7466C"/>
    <w:rsid w:val="401B49F1"/>
    <w:rsid w:val="404843AC"/>
    <w:rsid w:val="46816EB7"/>
    <w:rsid w:val="48DF396D"/>
    <w:rsid w:val="4E246EEA"/>
    <w:rsid w:val="50CF1A25"/>
    <w:rsid w:val="53FD23D2"/>
    <w:rsid w:val="56794957"/>
    <w:rsid w:val="5B9E16C1"/>
    <w:rsid w:val="5CFA04D6"/>
    <w:rsid w:val="5E9C29F3"/>
    <w:rsid w:val="61E9204D"/>
    <w:rsid w:val="64D0693E"/>
    <w:rsid w:val="64E65C80"/>
    <w:rsid w:val="67C135D4"/>
    <w:rsid w:val="6CCA4A96"/>
    <w:rsid w:val="6D873258"/>
    <w:rsid w:val="6F6B57E3"/>
    <w:rsid w:val="71183B91"/>
    <w:rsid w:val="73B4327C"/>
    <w:rsid w:val="75847262"/>
    <w:rsid w:val="75DD25BF"/>
    <w:rsid w:val="77626B43"/>
    <w:rsid w:val="7CBB6178"/>
    <w:rsid w:val="7E84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2"/>
    <w:link w:val="16"/>
    <w:qFormat/>
    <w:uiPriority w:val="99"/>
    <w:pPr>
      <w:widowControl w:val="0"/>
      <w:adjustRightInd/>
      <w:snapToGrid/>
      <w:spacing w:after="0" w:line="360" w:lineRule="auto"/>
      <w:ind w:left="0" w:leftChars="0" w:firstLine="420" w:firstLineChars="200"/>
      <w:jc w:val="both"/>
    </w:pPr>
    <w:rPr>
      <w:rFonts w:ascii="Calibri" w:hAnsi="Calibri" w:eastAsia="宋体" w:cs="Calibri"/>
      <w:sz w:val="24"/>
      <w:szCs w:val="24"/>
    </w:rPr>
  </w:style>
  <w:style w:type="character" w:styleId="10">
    <w:name w:val="page number"/>
    <w:basedOn w:val="9"/>
    <w:qFormat/>
    <w:uiPriority w:val="99"/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Body Text Indent Char"/>
    <w:basedOn w:val="9"/>
    <w:link w:val="2"/>
    <w:semiHidden/>
    <w:qFormat/>
    <w:locked/>
    <w:uiPriority w:val="99"/>
    <w:rPr>
      <w:rFonts w:ascii="Tahoma" w:hAnsi="Tahoma" w:cs="Tahoma"/>
      <w:kern w:val="0"/>
      <w:sz w:val="22"/>
      <w:szCs w:val="22"/>
    </w:rPr>
  </w:style>
  <w:style w:type="character" w:customStyle="1" w:styleId="13">
    <w:name w:val="Balloon Text Char"/>
    <w:basedOn w:val="9"/>
    <w:link w:val="3"/>
    <w:semiHidden/>
    <w:qFormat/>
    <w:locked/>
    <w:uiPriority w:val="99"/>
    <w:rPr>
      <w:rFonts w:ascii="Tahoma" w:hAnsi="Tahoma" w:cs="Tahoma"/>
      <w:kern w:val="0"/>
      <w:sz w:val="2"/>
      <w:szCs w:val="2"/>
    </w:rPr>
  </w:style>
  <w:style w:type="character" w:customStyle="1" w:styleId="14">
    <w:name w:val="Footer Char"/>
    <w:basedOn w:val="9"/>
    <w:link w:val="4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5">
    <w:name w:val="Header Char"/>
    <w:basedOn w:val="9"/>
    <w:link w:val="5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6">
    <w:name w:val="Body Text First Indent 2 Char"/>
    <w:basedOn w:val="12"/>
    <w:link w:val="7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434</Words>
  <Characters>470</Characters>
  <Lines>0</Lines>
  <Paragraphs>0</Paragraphs>
  <TotalTime>0</TotalTime>
  <ScaleCrop>false</ScaleCrop>
  <LinksUpToDate>false</LinksUpToDate>
  <CharactersWithSpaces>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2019-07-18T06:23:00Z</dcterms:created>
  <dc:creator>Administrator</dc:creator>
  <cp:lastModifiedBy>黯然〆归 </cp:lastModifiedBy>
  <cp:lastPrinted>2025-05-26T03:41:00Z</cp:lastPrinted>
  <dcterms:modified xsi:type="dcterms:W3CDTF">2025-11-07T08:06:57Z</dcterms:modified>
  <dc:title>健身路径参数表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80D2D2646324487DB3A12F7EBAF6B490</vt:lpwstr>
  </property>
  <property fmtid="{D5CDD505-2E9C-101B-9397-08002B2CF9AE}" pid="4" name="KSOTemplateDocerSaveRecord">
    <vt:lpwstr>eyJoZGlkIjoiOGIxNjgxNzZmZWIwOGU3MmE2ODAzODU0OWRmZjU5ZWMiLCJ1c2VySWQiOiI1MTI2MjU3NTkifQ==</vt:lpwstr>
  </property>
</Properties>
</file>