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9AD" w:rsidRDefault="00BD79AD">
      <w:pPr>
        <w:rPr>
          <w:rFonts w:ascii="仿宋_GB2312" w:eastAsia="仿宋_GB2312"/>
          <w:sz w:val="32"/>
          <w:szCs w:val="32"/>
        </w:rPr>
      </w:pPr>
    </w:p>
    <w:p w:rsidR="00BD79AD" w:rsidRDefault="00BD79AD">
      <w:pPr>
        <w:rPr>
          <w:rFonts w:ascii="仿宋_GB2312" w:eastAsia="仿宋_GB2312"/>
          <w:sz w:val="32"/>
          <w:szCs w:val="32"/>
        </w:rPr>
      </w:pPr>
    </w:p>
    <w:p w:rsidR="00BD79AD" w:rsidRPr="003D191B" w:rsidRDefault="00BD79AD" w:rsidP="00BD79AD">
      <w:pPr>
        <w:jc w:val="center"/>
        <w:rPr>
          <w:rFonts w:ascii="方正小标宋简体" w:eastAsia="方正小标宋简体"/>
          <w:sz w:val="36"/>
          <w:szCs w:val="36"/>
        </w:rPr>
      </w:pPr>
      <w:r w:rsidRPr="003D191B">
        <w:rPr>
          <w:rFonts w:ascii="方正小标宋简体" w:eastAsia="方正小标宋简体" w:hint="eastAsia"/>
          <w:sz w:val="36"/>
          <w:szCs w:val="36"/>
        </w:rPr>
        <w:t>2021年重大政策和重点项目绩效目标</w:t>
      </w:r>
      <w:r w:rsidR="003D191B" w:rsidRPr="003D191B">
        <w:rPr>
          <w:rFonts w:ascii="方正小标宋简体" w:eastAsia="方正小标宋简体" w:hint="eastAsia"/>
          <w:sz w:val="36"/>
          <w:szCs w:val="36"/>
        </w:rPr>
        <w:t>情况说明</w:t>
      </w:r>
    </w:p>
    <w:p w:rsidR="00BD79AD" w:rsidRDefault="00BD79AD">
      <w:pPr>
        <w:rPr>
          <w:rFonts w:ascii="仿宋_GB2312" w:eastAsia="仿宋_GB2312"/>
          <w:sz w:val="32"/>
          <w:szCs w:val="32"/>
        </w:rPr>
      </w:pPr>
      <w:r>
        <w:rPr>
          <w:rFonts w:ascii="仿宋_GB2312" w:eastAsia="仿宋_GB2312" w:hint="eastAsia"/>
          <w:sz w:val="32"/>
          <w:szCs w:val="32"/>
        </w:rPr>
        <w:t xml:space="preserve">    </w:t>
      </w:r>
    </w:p>
    <w:p w:rsidR="001A6FA3" w:rsidRPr="00BD79AD" w:rsidRDefault="00BD79AD">
      <w:pPr>
        <w:rPr>
          <w:rFonts w:ascii="黑体" w:eastAsia="黑体" w:hAnsi="黑体"/>
          <w:sz w:val="32"/>
          <w:szCs w:val="32"/>
        </w:rPr>
      </w:pPr>
      <w:r>
        <w:rPr>
          <w:rFonts w:ascii="仿宋_GB2312" w:eastAsia="仿宋_GB2312" w:hint="eastAsia"/>
          <w:sz w:val="32"/>
          <w:szCs w:val="32"/>
        </w:rPr>
        <w:t xml:space="preserve">    </w:t>
      </w:r>
      <w:r w:rsidR="008470C6" w:rsidRPr="00BD79AD">
        <w:rPr>
          <w:rFonts w:ascii="黑体" w:eastAsia="黑体" w:hAnsi="黑体" w:hint="eastAsia"/>
          <w:sz w:val="32"/>
          <w:szCs w:val="32"/>
        </w:rPr>
        <w:t>一、重大政策</w:t>
      </w:r>
    </w:p>
    <w:p w:rsidR="00BD79AD" w:rsidRPr="00BD79AD" w:rsidRDefault="00BD79AD">
      <w:pPr>
        <w:rPr>
          <w:rFonts w:ascii="楷体_GB2312" w:eastAsia="楷体_GB2312"/>
          <w:b/>
          <w:bCs/>
          <w:sz w:val="32"/>
          <w:szCs w:val="32"/>
        </w:rPr>
      </w:pPr>
      <w:r>
        <w:rPr>
          <w:rFonts w:ascii="仿宋_GB2312" w:eastAsia="仿宋_GB2312" w:hint="eastAsia"/>
          <w:sz w:val="32"/>
          <w:szCs w:val="32"/>
        </w:rPr>
        <w:t xml:space="preserve">    </w:t>
      </w:r>
      <w:r w:rsidR="008470C6" w:rsidRPr="00BD79AD">
        <w:rPr>
          <w:rFonts w:ascii="楷体_GB2312" w:eastAsia="楷体_GB2312" w:hint="eastAsia"/>
          <w:sz w:val="32"/>
          <w:szCs w:val="32"/>
        </w:rPr>
        <w:t>1.</w:t>
      </w:r>
      <w:r>
        <w:rPr>
          <w:rFonts w:ascii="楷体_GB2312" w:eastAsia="楷体_GB2312" w:hint="eastAsia"/>
          <w:sz w:val="32"/>
          <w:szCs w:val="32"/>
        </w:rPr>
        <w:t>《</w:t>
      </w:r>
      <w:r w:rsidRPr="00BD79AD">
        <w:rPr>
          <w:rFonts w:ascii="楷体_GB2312" w:eastAsia="楷体_GB2312" w:hint="eastAsia"/>
          <w:b/>
          <w:bCs/>
          <w:sz w:val="32"/>
          <w:szCs w:val="32"/>
        </w:rPr>
        <w:t>张掖市财政局 张掖市发展和改革委员会转发省财政厅省发改委关于公布行政事业性收费目录清单和涉企行政事业性收费目录清单的通知</w:t>
      </w:r>
      <w:r>
        <w:rPr>
          <w:rFonts w:ascii="楷体_GB2312" w:eastAsia="楷体_GB2312" w:hint="eastAsia"/>
          <w:sz w:val="32"/>
          <w:szCs w:val="32"/>
        </w:rPr>
        <w:t>》</w:t>
      </w:r>
    </w:p>
    <w:p w:rsidR="00BD79AD" w:rsidRPr="00BD79AD" w:rsidRDefault="00BD79AD">
      <w:pPr>
        <w:rPr>
          <w:rFonts w:ascii="仿宋_GB2312" w:eastAsia="仿宋_GB2312"/>
          <w:b/>
          <w:bCs/>
          <w:sz w:val="32"/>
          <w:szCs w:val="32"/>
        </w:rPr>
      </w:pPr>
      <w:r w:rsidRPr="00BD79AD">
        <w:rPr>
          <w:rFonts w:ascii="仿宋_GB2312" w:eastAsia="仿宋_GB2312" w:hint="eastAsia"/>
          <w:sz w:val="32"/>
          <w:szCs w:val="32"/>
        </w:rPr>
        <w:t>http://www.zhangye.gov.cn/zyszfxxgk/zfwj_5652/bmwj_5656/202103/t20210301_590957.html</w:t>
      </w:r>
    </w:p>
    <w:p w:rsidR="008470C6" w:rsidRPr="00BD79AD" w:rsidRDefault="00BD79AD" w:rsidP="008470C6">
      <w:pPr>
        <w:rPr>
          <w:rFonts w:ascii="仿宋_GB2312" w:eastAsia="仿宋_GB2312"/>
          <w:b/>
          <w:bCs/>
          <w:sz w:val="32"/>
          <w:szCs w:val="32"/>
        </w:rPr>
      </w:pPr>
      <w:r>
        <w:rPr>
          <w:rFonts w:ascii="仿宋_GB2312" w:eastAsia="仿宋_GB2312" w:hint="eastAsia"/>
          <w:sz w:val="32"/>
          <w:szCs w:val="32"/>
        </w:rPr>
        <w:t xml:space="preserve">    </w:t>
      </w:r>
      <w:r w:rsidR="008470C6" w:rsidRPr="00BD79AD">
        <w:rPr>
          <w:rFonts w:ascii="仿宋_GB2312" w:eastAsia="仿宋_GB2312" w:hint="eastAsia"/>
          <w:sz w:val="32"/>
          <w:szCs w:val="32"/>
        </w:rPr>
        <w:t>2.</w:t>
      </w:r>
      <w:r>
        <w:rPr>
          <w:rFonts w:ascii="仿宋_GB2312" w:eastAsia="仿宋_GB2312" w:hint="eastAsia"/>
          <w:sz w:val="32"/>
          <w:szCs w:val="32"/>
        </w:rPr>
        <w:t>《</w:t>
      </w:r>
      <w:r w:rsidRPr="00BD79AD">
        <w:rPr>
          <w:rFonts w:ascii="仿宋_GB2312" w:eastAsia="仿宋_GB2312" w:hint="eastAsia"/>
          <w:b/>
          <w:bCs/>
          <w:sz w:val="32"/>
          <w:szCs w:val="32"/>
        </w:rPr>
        <w:t>张掖市深化政府采购制度改革领导小组关于落实政府采购有关政策加快推进政府采购制度改革工作的通知</w:t>
      </w:r>
      <w:r>
        <w:rPr>
          <w:rFonts w:ascii="仿宋_GB2312" w:eastAsia="仿宋_GB2312" w:hint="eastAsia"/>
          <w:sz w:val="32"/>
          <w:szCs w:val="32"/>
        </w:rPr>
        <w:t>》</w:t>
      </w:r>
    </w:p>
    <w:p w:rsidR="008470C6" w:rsidRPr="00BD79AD" w:rsidRDefault="009E41BA">
      <w:pPr>
        <w:rPr>
          <w:rFonts w:ascii="仿宋_GB2312" w:eastAsia="仿宋_GB2312"/>
          <w:sz w:val="32"/>
          <w:szCs w:val="32"/>
        </w:rPr>
      </w:pPr>
      <w:hyperlink r:id="rId6" w:history="1">
        <w:r w:rsidR="008470C6" w:rsidRPr="00BD79AD">
          <w:rPr>
            <w:rStyle w:val="a6"/>
            <w:rFonts w:ascii="仿宋_GB2312" w:eastAsia="仿宋_GB2312" w:hint="eastAsia"/>
            <w:sz w:val="32"/>
            <w:szCs w:val="32"/>
          </w:rPr>
          <w:t>http://www.zhangye.gov.cn/zyszfxxgk/zfwj_5652/bmwj_5656/202101/t20210114_568724.html</w:t>
        </w:r>
      </w:hyperlink>
    </w:p>
    <w:p w:rsidR="008470C6" w:rsidRDefault="00BD79AD">
      <w:pPr>
        <w:rPr>
          <w:rFonts w:ascii="黑体" w:eastAsia="黑体" w:hAnsi="黑体"/>
          <w:sz w:val="32"/>
          <w:szCs w:val="32"/>
        </w:rPr>
      </w:pPr>
      <w:r>
        <w:rPr>
          <w:rFonts w:ascii="仿宋_GB2312" w:eastAsia="仿宋_GB2312" w:hint="eastAsia"/>
          <w:sz w:val="32"/>
          <w:szCs w:val="32"/>
        </w:rPr>
        <w:t xml:space="preserve">    </w:t>
      </w:r>
      <w:r w:rsidR="008470C6" w:rsidRPr="00BD79AD">
        <w:rPr>
          <w:rFonts w:ascii="黑体" w:eastAsia="黑体" w:hAnsi="黑体" w:hint="eastAsia"/>
          <w:sz w:val="32"/>
          <w:szCs w:val="32"/>
        </w:rPr>
        <w:t>二、绩效目标</w:t>
      </w:r>
      <w:r w:rsidR="003D191B">
        <w:rPr>
          <w:rFonts w:ascii="黑体" w:eastAsia="黑体" w:hAnsi="黑体" w:hint="eastAsia"/>
          <w:sz w:val="32"/>
          <w:szCs w:val="32"/>
        </w:rPr>
        <w:t>情况说明</w:t>
      </w:r>
    </w:p>
    <w:p w:rsidR="003D191B" w:rsidRDefault="003D191B" w:rsidP="003D191B">
      <w:pPr>
        <w:rPr>
          <w:rFonts w:ascii="仿宋_GB2312" w:eastAsia="仿宋_GB2312" w:hAnsi="黑体"/>
          <w:bCs/>
          <w:sz w:val="32"/>
          <w:szCs w:val="32"/>
        </w:rPr>
      </w:pPr>
      <w:r>
        <w:rPr>
          <w:rFonts w:ascii="黑体" w:eastAsia="黑体" w:hAnsi="黑体" w:hint="eastAsia"/>
          <w:sz w:val="32"/>
          <w:szCs w:val="32"/>
        </w:rPr>
        <w:t xml:space="preserve"> </w:t>
      </w:r>
      <w:r w:rsidRPr="003D191B">
        <w:rPr>
          <w:rFonts w:ascii="仿宋_GB2312" w:eastAsia="仿宋_GB2312" w:hAnsi="黑体" w:hint="eastAsia"/>
          <w:sz w:val="32"/>
          <w:szCs w:val="32"/>
        </w:rPr>
        <w:t xml:space="preserve">   </w:t>
      </w:r>
      <w:r w:rsidRPr="003D191B">
        <w:rPr>
          <w:rFonts w:ascii="楷体_GB2312" w:eastAsia="楷体_GB2312" w:hAnsi="黑体" w:hint="eastAsia"/>
          <w:b/>
          <w:sz w:val="32"/>
          <w:szCs w:val="32"/>
        </w:rPr>
        <w:t>1.</w:t>
      </w:r>
      <w:r>
        <w:rPr>
          <w:rFonts w:ascii="楷体_GB2312" w:eastAsia="楷体_GB2312" w:hAnsi="黑体" w:hint="eastAsia"/>
          <w:b/>
          <w:sz w:val="32"/>
          <w:szCs w:val="32"/>
        </w:rPr>
        <w:t>加强制度建设。</w:t>
      </w:r>
      <w:r w:rsidRPr="003D191B">
        <w:rPr>
          <w:rFonts w:ascii="仿宋_GB2312" w:eastAsia="仿宋_GB2312" w:hAnsi="黑体" w:cs="Times New Roman" w:hint="eastAsia"/>
          <w:bCs/>
          <w:sz w:val="32"/>
          <w:szCs w:val="32"/>
        </w:rPr>
        <w:t>市财政局印发</w:t>
      </w:r>
      <w:r w:rsidRPr="003D191B">
        <w:rPr>
          <w:rFonts w:ascii="仿宋_GB2312" w:eastAsia="仿宋_GB2312" w:hAnsi="黑体" w:hint="eastAsia"/>
          <w:bCs/>
          <w:sz w:val="32"/>
          <w:szCs w:val="32"/>
        </w:rPr>
        <w:t>了</w:t>
      </w:r>
      <w:r w:rsidRPr="003D191B">
        <w:rPr>
          <w:rFonts w:ascii="仿宋_GB2312" w:eastAsia="仿宋_GB2312" w:hAnsi="黑体" w:cs="Times New Roman" w:hint="eastAsia"/>
          <w:bCs/>
          <w:sz w:val="32"/>
          <w:szCs w:val="32"/>
        </w:rPr>
        <w:t>《张掖市市级预算绩效管理工作规程》</w:t>
      </w:r>
      <w:r>
        <w:rPr>
          <w:rFonts w:ascii="仿宋_GB2312" w:eastAsia="仿宋_GB2312" w:hAnsi="黑体" w:hint="eastAsia"/>
          <w:bCs/>
          <w:sz w:val="32"/>
          <w:szCs w:val="32"/>
        </w:rPr>
        <w:t>、</w:t>
      </w:r>
      <w:r w:rsidRPr="003D191B">
        <w:rPr>
          <w:rFonts w:ascii="仿宋_GB2312" w:eastAsia="仿宋_GB2312" w:hAnsi="黑体" w:hint="eastAsia"/>
          <w:bCs/>
          <w:sz w:val="32"/>
          <w:szCs w:val="32"/>
        </w:rPr>
        <w:t>《</w:t>
      </w:r>
      <w:r w:rsidRPr="003D191B">
        <w:rPr>
          <w:rFonts w:ascii="仿宋_GB2312" w:eastAsia="仿宋_GB2312" w:hAnsi="黑体" w:cs="Times New Roman" w:hint="eastAsia"/>
          <w:bCs/>
          <w:sz w:val="32"/>
          <w:szCs w:val="32"/>
        </w:rPr>
        <w:t>张掖市市级部门预算项目事前绩效评估管理办法</w:t>
      </w:r>
      <w:r w:rsidRPr="003D191B">
        <w:rPr>
          <w:rFonts w:ascii="仿宋_GB2312" w:eastAsia="仿宋_GB2312" w:hAnsi="黑体" w:hint="eastAsia"/>
          <w:bCs/>
          <w:sz w:val="32"/>
          <w:szCs w:val="32"/>
        </w:rPr>
        <w:t>》</w:t>
      </w:r>
      <w:r>
        <w:rPr>
          <w:rFonts w:ascii="仿宋_GB2312" w:eastAsia="仿宋_GB2312" w:hAnsi="黑体" w:hint="eastAsia"/>
          <w:bCs/>
          <w:sz w:val="32"/>
          <w:szCs w:val="32"/>
        </w:rPr>
        <w:t>以及</w:t>
      </w:r>
      <w:r w:rsidRPr="003D191B">
        <w:rPr>
          <w:rFonts w:ascii="仿宋_GB2312" w:eastAsia="仿宋_GB2312" w:hAnsi="黑体" w:hint="eastAsia"/>
          <w:bCs/>
          <w:sz w:val="32"/>
          <w:szCs w:val="32"/>
        </w:rPr>
        <w:t>《</w:t>
      </w:r>
      <w:r w:rsidRPr="003D191B">
        <w:rPr>
          <w:rFonts w:ascii="仿宋_GB2312" w:eastAsia="仿宋_GB2312" w:hAnsi="黑体" w:cs="Times New Roman" w:hint="eastAsia"/>
          <w:bCs/>
          <w:sz w:val="32"/>
          <w:szCs w:val="32"/>
        </w:rPr>
        <w:t>张掖市市级部门预算绩效目标管理办法</w:t>
      </w:r>
      <w:r w:rsidRPr="003D191B">
        <w:rPr>
          <w:rFonts w:ascii="仿宋_GB2312" w:eastAsia="仿宋_GB2312" w:hAnsi="黑体" w:hint="eastAsia"/>
          <w:bCs/>
          <w:sz w:val="32"/>
          <w:szCs w:val="32"/>
        </w:rPr>
        <w:t>》</w:t>
      </w:r>
      <w:r>
        <w:rPr>
          <w:rFonts w:ascii="仿宋_GB2312" w:eastAsia="仿宋_GB2312" w:hAnsi="黑体" w:hint="eastAsia"/>
          <w:bCs/>
          <w:sz w:val="32"/>
          <w:szCs w:val="32"/>
        </w:rPr>
        <w:t>，进一步规范预算绩效管理。</w:t>
      </w:r>
    </w:p>
    <w:p w:rsidR="003D191B" w:rsidRPr="003D191B" w:rsidRDefault="003D191B" w:rsidP="003D191B">
      <w:pPr>
        <w:rPr>
          <w:rFonts w:ascii="仿宋_GB2312" w:eastAsia="仿宋_GB2312" w:hAnsi="黑体"/>
          <w:bCs/>
          <w:sz w:val="32"/>
          <w:szCs w:val="32"/>
        </w:rPr>
      </w:pPr>
      <w:r>
        <w:rPr>
          <w:rFonts w:ascii="仿宋_GB2312" w:eastAsia="仿宋_GB2312" w:hAnsi="黑体" w:hint="eastAsia"/>
          <w:bCs/>
          <w:sz w:val="32"/>
          <w:szCs w:val="32"/>
        </w:rPr>
        <w:t xml:space="preserve">    </w:t>
      </w:r>
      <w:r w:rsidRPr="003D191B">
        <w:rPr>
          <w:rFonts w:ascii="楷体_GB2312" w:eastAsia="楷体_GB2312" w:hAnsi="黑体" w:hint="eastAsia"/>
          <w:b/>
          <w:bCs/>
          <w:sz w:val="32"/>
          <w:szCs w:val="32"/>
        </w:rPr>
        <w:t>2.绩效目标申报。</w:t>
      </w:r>
      <w:r>
        <w:rPr>
          <w:rFonts w:ascii="仿宋_GB2312" w:eastAsia="仿宋_GB2312" w:hAnsi="黑体" w:hint="eastAsia"/>
          <w:bCs/>
          <w:sz w:val="32"/>
          <w:szCs w:val="32"/>
        </w:rPr>
        <w:t>张掖市财政局印发了《</w:t>
      </w:r>
      <w:r w:rsidRPr="003D191B">
        <w:rPr>
          <w:rFonts w:ascii="仿宋_GB2312" w:eastAsia="仿宋_GB2312" w:hAnsi="黑体" w:cs="Times New Roman" w:hint="eastAsia"/>
          <w:bCs/>
          <w:sz w:val="32"/>
          <w:szCs w:val="32"/>
        </w:rPr>
        <w:t>关于做好2021年市级重点专项资金申报工作的通知</w:t>
      </w:r>
      <w:r>
        <w:rPr>
          <w:rFonts w:ascii="仿宋_GB2312" w:eastAsia="仿宋_GB2312" w:hAnsi="黑体" w:hint="eastAsia"/>
          <w:bCs/>
          <w:sz w:val="32"/>
          <w:szCs w:val="32"/>
        </w:rPr>
        <w:t>》，要求市直部门单位</w:t>
      </w:r>
      <w:r w:rsidRPr="003D191B">
        <w:rPr>
          <w:rFonts w:ascii="仿宋_GB2312" w:eastAsia="仿宋_GB2312" w:hAnsi="黑体" w:cs="Times New Roman" w:hint="eastAsia"/>
          <w:bCs/>
          <w:sz w:val="32"/>
          <w:szCs w:val="32"/>
        </w:rPr>
        <w:t>根据《张掖市人民政府关于编制2021年市级预算和县区预算的通知》要</w:t>
      </w:r>
      <w:r w:rsidRPr="003D191B">
        <w:rPr>
          <w:rFonts w:ascii="仿宋_GB2312" w:eastAsia="仿宋_GB2312" w:hAnsi="黑体" w:cs="Times New Roman" w:hint="eastAsia"/>
          <w:bCs/>
          <w:sz w:val="32"/>
          <w:szCs w:val="32"/>
        </w:rPr>
        <w:lastRenderedPageBreak/>
        <w:t>求，</w:t>
      </w:r>
      <w:r>
        <w:rPr>
          <w:rFonts w:ascii="仿宋_GB2312" w:eastAsia="仿宋_GB2312" w:hAnsi="黑体" w:hint="eastAsia"/>
          <w:bCs/>
          <w:sz w:val="32"/>
          <w:szCs w:val="32"/>
        </w:rPr>
        <w:t>认真</w:t>
      </w:r>
      <w:r w:rsidRPr="003D191B">
        <w:rPr>
          <w:rFonts w:ascii="仿宋_GB2312" w:eastAsia="仿宋_GB2312" w:hAnsi="黑体" w:cs="Times New Roman" w:hint="eastAsia"/>
          <w:bCs/>
          <w:sz w:val="32"/>
          <w:szCs w:val="32"/>
        </w:rPr>
        <w:t>做好2021年市级重点专项资金申报工作等有关</w:t>
      </w:r>
      <w:r>
        <w:rPr>
          <w:rFonts w:ascii="仿宋_GB2312" w:eastAsia="仿宋_GB2312" w:hAnsi="黑体" w:hint="eastAsia"/>
          <w:bCs/>
          <w:sz w:val="32"/>
          <w:szCs w:val="32"/>
        </w:rPr>
        <w:t>工作，并附三个附件：一是</w:t>
      </w:r>
      <w:r w:rsidRPr="003D191B">
        <w:rPr>
          <w:rFonts w:ascii="仿宋_GB2312" w:eastAsia="仿宋_GB2312" w:hAnsi="黑体" w:cs="Times New Roman" w:hint="eastAsia"/>
          <w:bCs/>
          <w:sz w:val="32"/>
          <w:szCs w:val="32"/>
        </w:rPr>
        <w:t>2021年市本级重点专项资金安排申报表；</w:t>
      </w:r>
      <w:r>
        <w:rPr>
          <w:rFonts w:ascii="仿宋_GB2312" w:eastAsia="仿宋_GB2312" w:hAnsi="黑体" w:hint="eastAsia"/>
          <w:bCs/>
          <w:sz w:val="32"/>
          <w:szCs w:val="32"/>
        </w:rPr>
        <w:t>二是</w:t>
      </w:r>
      <w:r w:rsidRPr="003D191B">
        <w:rPr>
          <w:rFonts w:ascii="仿宋_GB2312" w:eastAsia="仿宋_GB2312" w:hAnsi="黑体" w:cs="Times New Roman" w:hint="eastAsia"/>
          <w:bCs/>
          <w:sz w:val="32"/>
          <w:szCs w:val="32"/>
        </w:rPr>
        <w:t>2021年张掖市财政项目支出绩效目标申报表;</w:t>
      </w:r>
      <w:r>
        <w:rPr>
          <w:rFonts w:ascii="仿宋_GB2312" w:eastAsia="仿宋_GB2312" w:hAnsi="黑体" w:hint="eastAsia"/>
          <w:bCs/>
          <w:sz w:val="32"/>
          <w:szCs w:val="32"/>
        </w:rPr>
        <w:t>三是</w:t>
      </w:r>
      <w:r w:rsidRPr="003D191B">
        <w:rPr>
          <w:rFonts w:ascii="仿宋_GB2312" w:eastAsia="仿宋_GB2312" w:hAnsi="黑体" w:cs="Times New Roman" w:hint="eastAsia"/>
          <w:bCs/>
          <w:sz w:val="32"/>
          <w:szCs w:val="32"/>
        </w:rPr>
        <w:t>2021年张掖市财政项目支出绩效目标申报表填报说明。</w:t>
      </w:r>
    </w:p>
    <w:p w:rsidR="00B06D57" w:rsidRDefault="00B06D57" w:rsidP="00B06D57">
      <w:r>
        <w:rPr>
          <w:rFonts w:ascii="仿宋_GB2312" w:eastAsia="仿宋_GB2312" w:hint="eastAsia"/>
          <w:sz w:val="32"/>
          <w:szCs w:val="32"/>
        </w:rPr>
        <w:t xml:space="preserve">    </w:t>
      </w:r>
      <w:r w:rsidRPr="00B06D57">
        <w:rPr>
          <w:rFonts w:ascii="楷体_GB2312" w:eastAsia="楷体_GB2312" w:hint="eastAsia"/>
          <w:b/>
          <w:sz w:val="32"/>
          <w:szCs w:val="32"/>
        </w:rPr>
        <w:t>3.部门单位整体</w:t>
      </w:r>
      <w:r>
        <w:rPr>
          <w:rFonts w:ascii="楷体_GB2312" w:eastAsia="楷体_GB2312" w:hint="eastAsia"/>
          <w:b/>
          <w:sz w:val="32"/>
          <w:szCs w:val="32"/>
        </w:rPr>
        <w:t>支出</w:t>
      </w:r>
      <w:r w:rsidRPr="00B06D57">
        <w:rPr>
          <w:rFonts w:ascii="楷体_GB2312" w:eastAsia="楷体_GB2312" w:hint="eastAsia"/>
          <w:b/>
          <w:sz w:val="32"/>
          <w:szCs w:val="32"/>
        </w:rPr>
        <w:t>绩效目标公开。</w:t>
      </w:r>
      <w:r w:rsidRPr="00B06D57">
        <w:rPr>
          <w:rFonts w:ascii="仿宋_GB2312" w:eastAsia="仿宋_GB2312" w:hAnsi="黑体" w:cs="Times New Roman" w:hint="eastAsia"/>
          <w:bCs/>
          <w:sz w:val="32"/>
          <w:szCs w:val="32"/>
        </w:rPr>
        <w:t>市直各部</w:t>
      </w:r>
      <w:r>
        <w:rPr>
          <w:rFonts w:ascii="仿宋_GB2312" w:eastAsia="仿宋_GB2312" w:hint="eastAsia"/>
          <w:sz w:val="32"/>
          <w:szCs w:val="32"/>
        </w:rPr>
        <w:t>门单位均在市政府门户网站公开相关信息。如：</w:t>
      </w:r>
      <w:r w:rsidRPr="00F216AE">
        <w:rPr>
          <w:rFonts w:ascii="仿宋_GB2312" w:eastAsia="仿宋_GB2312" w:hint="eastAsia"/>
          <w:sz w:val="32"/>
          <w:szCs w:val="32"/>
        </w:rPr>
        <w:t>市卫生健康委员会</w:t>
      </w:r>
      <w:r>
        <w:rPr>
          <w:rFonts w:ascii="仿宋_GB2312" w:eastAsia="仿宋_GB2312" w:hint="eastAsia"/>
          <w:sz w:val="32"/>
          <w:szCs w:val="32"/>
        </w:rPr>
        <w:t>。</w:t>
      </w:r>
      <w:hyperlink r:id="rId7" w:history="1">
        <w:r w:rsidRPr="004F3EB7">
          <w:rPr>
            <w:rStyle w:val="a6"/>
            <w:rFonts w:ascii="仿宋_GB2312" w:eastAsia="仿宋_GB2312"/>
            <w:sz w:val="32"/>
            <w:szCs w:val="32"/>
          </w:rPr>
          <w:t>http://www.zhangye.gov.cn/zyszfxxgk/fdzdgknr_5657/sgjfjysxx/bmczyjsjsgjf/202208/t20220826_901698.html</w:t>
        </w:r>
      </w:hyperlink>
      <w:r>
        <w:rPr>
          <w:rFonts w:hint="eastAsia"/>
        </w:rPr>
        <w:t>。</w:t>
      </w:r>
    </w:p>
    <w:p w:rsidR="00B06D57" w:rsidRDefault="00B06D57" w:rsidP="00B06D57">
      <w:pPr>
        <w:rPr>
          <w:rFonts w:ascii="仿宋_GB2312" w:eastAsia="仿宋_GB2312"/>
          <w:sz w:val="32"/>
          <w:szCs w:val="32"/>
        </w:rPr>
      </w:pPr>
      <w:r>
        <w:rPr>
          <w:rFonts w:ascii="仿宋_GB2312" w:eastAsia="仿宋_GB2312" w:hint="eastAsia"/>
          <w:sz w:val="32"/>
          <w:szCs w:val="32"/>
        </w:rPr>
        <w:t>市人力资源和社会保障</w:t>
      </w:r>
    </w:p>
    <w:p w:rsidR="00B06D57" w:rsidRDefault="009E41BA" w:rsidP="00B06D57">
      <w:pPr>
        <w:rPr>
          <w:rFonts w:ascii="仿宋_GB2312" w:eastAsia="仿宋_GB2312"/>
          <w:sz w:val="32"/>
          <w:szCs w:val="32"/>
        </w:rPr>
      </w:pPr>
      <w:hyperlink r:id="rId8" w:history="1">
        <w:r w:rsidR="00B06D57" w:rsidRPr="004F3EB7">
          <w:rPr>
            <w:rStyle w:val="a6"/>
            <w:rFonts w:ascii="仿宋_GB2312" w:eastAsia="仿宋_GB2312"/>
            <w:sz w:val="32"/>
            <w:szCs w:val="32"/>
          </w:rPr>
          <w:t>http://www.zhangye.gov.cn/zyszfxxgk/fdzdgknr_5657/sgjfjysxx/bmczyjsjsgjf/202208/t20220831_903604.html</w:t>
        </w:r>
      </w:hyperlink>
    </w:p>
    <w:p w:rsidR="00B06D57" w:rsidRDefault="00B06D57" w:rsidP="00B06D57">
      <w:pPr>
        <w:rPr>
          <w:rFonts w:ascii="仿宋_GB2312" w:eastAsia="仿宋_GB2312"/>
          <w:sz w:val="32"/>
          <w:szCs w:val="32"/>
        </w:rPr>
      </w:pPr>
      <w:r>
        <w:rPr>
          <w:rFonts w:ascii="仿宋_GB2312" w:eastAsia="仿宋_GB2312" w:hint="eastAsia"/>
          <w:sz w:val="32"/>
          <w:szCs w:val="32"/>
        </w:rPr>
        <w:t>其他部门单位相关信息均在张掖市政府门户网站公开</w:t>
      </w:r>
    </w:p>
    <w:p w:rsidR="00B06D57" w:rsidRPr="00F216AE" w:rsidRDefault="00B06D57" w:rsidP="00B06D57">
      <w:pPr>
        <w:rPr>
          <w:rFonts w:ascii="仿宋_GB2312" w:eastAsia="仿宋_GB2312"/>
          <w:sz w:val="32"/>
          <w:szCs w:val="32"/>
        </w:rPr>
      </w:pPr>
      <w:r w:rsidRPr="00F216AE">
        <w:rPr>
          <w:rFonts w:ascii="仿宋_GB2312" w:eastAsia="仿宋_GB2312"/>
          <w:sz w:val="32"/>
          <w:szCs w:val="32"/>
        </w:rPr>
        <w:t>http://www.zhangye.gov.cn/zyszfxxgk/fdzdgknr_5657/sgjfjysxx/bmczyjsjsgjf/index_28.html</w:t>
      </w:r>
    </w:p>
    <w:p w:rsidR="00BD79AD" w:rsidRPr="00B06D57" w:rsidRDefault="00BD79AD">
      <w:pPr>
        <w:rPr>
          <w:rFonts w:ascii="仿宋_GB2312" w:eastAsia="仿宋_GB2312"/>
          <w:sz w:val="32"/>
          <w:szCs w:val="32"/>
        </w:rPr>
      </w:pPr>
    </w:p>
    <w:sectPr w:rsidR="00BD79AD" w:rsidRPr="00B06D57" w:rsidSect="00BD79AD">
      <w:pgSz w:w="11906" w:h="16838"/>
      <w:pgMar w:top="1440" w:right="147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9B7" w:rsidRDefault="00B069B7" w:rsidP="008470C6">
      <w:r>
        <w:separator/>
      </w:r>
    </w:p>
  </w:endnote>
  <w:endnote w:type="continuationSeparator" w:id="1">
    <w:p w:rsidR="00B069B7" w:rsidRDefault="00B069B7" w:rsidP="00847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9B7" w:rsidRDefault="00B069B7" w:rsidP="008470C6">
      <w:r>
        <w:separator/>
      </w:r>
    </w:p>
  </w:footnote>
  <w:footnote w:type="continuationSeparator" w:id="1">
    <w:p w:rsidR="00B069B7" w:rsidRDefault="00B069B7" w:rsidP="008470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3696"/>
    <w:rsid w:val="0001468C"/>
    <w:rsid w:val="00073957"/>
    <w:rsid w:val="00090FB3"/>
    <w:rsid w:val="001A6FA3"/>
    <w:rsid w:val="003D191B"/>
    <w:rsid w:val="00423B26"/>
    <w:rsid w:val="00594381"/>
    <w:rsid w:val="0061096C"/>
    <w:rsid w:val="00762BA6"/>
    <w:rsid w:val="00783696"/>
    <w:rsid w:val="008070E8"/>
    <w:rsid w:val="008470C6"/>
    <w:rsid w:val="00980C21"/>
    <w:rsid w:val="009E41BA"/>
    <w:rsid w:val="00B069B7"/>
    <w:rsid w:val="00B06D57"/>
    <w:rsid w:val="00BD79AD"/>
    <w:rsid w:val="00D44408"/>
    <w:rsid w:val="00EB5988"/>
    <w:rsid w:val="00FD76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FA3"/>
    <w:pPr>
      <w:widowControl w:val="0"/>
      <w:jc w:val="both"/>
    </w:pPr>
  </w:style>
  <w:style w:type="paragraph" w:styleId="1">
    <w:name w:val="heading 1"/>
    <w:basedOn w:val="a"/>
    <w:next w:val="a"/>
    <w:link w:val="1Char"/>
    <w:uiPriority w:val="9"/>
    <w:qFormat/>
    <w:rsid w:val="008470C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70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470C6"/>
    <w:rPr>
      <w:sz w:val="18"/>
      <w:szCs w:val="18"/>
    </w:rPr>
  </w:style>
  <w:style w:type="paragraph" w:styleId="a4">
    <w:name w:val="footer"/>
    <w:basedOn w:val="a"/>
    <w:link w:val="Char0"/>
    <w:uiPriority w:val="99"/>
    <w:semiHidden/>
    <w:unhideWhenUsed/>
    <w:rsid w:val="008470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470C6"/>
    <w:rPr>
      <w:sz w:val="18"/>
      <w:szCs w:val="18"/>
    </w:rPr>
  </w:style>
  <w:style w:type="paragraph" w:styleId="a5">
    <w:name w:val="List Paragraph"/>
    <w:basedOn w:val="a"/>
    <w:uiPriority w:val="34"/>
    <w:qFormat/>
    <w:rsid w:val="008470C6"/>
    <w:pPr>
      <w:ind w:firstLineChars="200" w:firstLine="420"/>
    </w:pPr>
  </w:style>
  <w:style w:type="character" w:customStyle="1" w:styleId="1Char">
    <w:name w:val="标题 1 Char"/>
    <w:basedOn w:val="a0"/>
    <w:link w:val="1"/>
    <w:uiPriority w:val="9"/>
    <w:rsid w:val="008470C6"/>
    <w:rPr>
      <w:b/>
      <w:bCs/>
      <w:kern w:val="44"/>
      <w:sz w:val="44"/>
      <w:szCs w:val="44"/>
    </w:rPr>
  </w:style>
  <w:style w:type="character" w:styleId="a6">
    <w:name w:val="Hyperlink"/>
    <w:basedOn w:val="a0"/>
    <w:uiPriority w:val="99"/>
    <w:unhideWhenUsed/>
    <w:rsid w:val="008470C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9763389">
      <w:bodyDiv w:val="1"/>
      <w:marLeft w:val="0"/>
      <w:marRight w:val="0"/>
      <w:marTop w:val="0"/>
      <w:marBottom w:val="0"/>
      <w:divBdr>
        <w:top w:val="none" w:sz="0" w:space="0" w:color="auto"/>
        <w:left w:val="none" w:sz="0" w:space="0" w:color="auto"/>
        <w:bottom w:val="none" w:sz="0" w:space="0" w:color="auto"/>
        <w:right w:val="none" w:sz="0" w:space="0" w:color="auto"/>
      </w:divBdr>
    </w:div>
    <w:div w:id="328295881">
      <w:bodyDiv w:val="1"/>
      <w:marLeft w:val="0"/>
      <w:marRight w:val="0"/>
      <w:marTop w:val="0"/>
      <w:marBottom w:val="0"/>
      <w:divBdr>
        <w:top w:val="none" w:sz="0" w:space="0" w:color="auto"/>
        <w:left w:val="none" w:sz="0" w:space="0" w:color="auto"/>
        <w:bottom w:val="none" w:sz="0" w:space="0" w:color="auto"/>
        <w:right w:val="none" w:sz="0" w:space="0" w:color="auto"/>
      </w:divBdr>
    </w:div>
    <w:div w:id="1268928825">
      <w:bodyDiv w:val="1"/>
      <w:marLeft w:val="0"/>
      <w:marRight w:val="0"/>
      <w:marTop w:val="0"/>
      <w:marBottom w:val="0"/>
      <w:divBdr>
        <w:top w:val="none" w:sz="0" w:space="0" w:color="auto"/>
        <w:left w:val="none" w:sz="0" w:space="0" w:color="auto"/>
        <w:bottom w:val="none" w:sz="0" w:space="0" w:color="auto"/>
        <w:right w:val="none" w:sz="0" w:space="0" w:color="auto"/>
      </w:divBdr>
    </w:div>
    <w:div w:id="170447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angye.gov.cn/zyszfxxgk/fdzdgknr_5657/sgjfjysxx/bmczyjsjsgjf/202208/t20220831_903604.html" TargetMode="External"/><Relationship Id="rId3" Type="http://schemas.openxmlformats.org/officeDocument/2006/relationships/webSettings" Target="webSettings.xml"/><Relationship Id="rId7" Type="http://schemas.openxmlformats.org/officeDocument/2006/relationships/hyperlink" Target="http://www.zhangye.gov.cn/zyszfxxgk/fdzdgknr_5657/sgjfjysxx/bmczyjsjsgjf/202208/t20220826_901698.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hangye.gov.cn/zyszfxxgk/zfwj_5652/bmwj_5656/202101/t20210114_568724.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203</Words>
  <Characters>1158</Characters>
  <Application>Microsoft Office Word</Application>
  <DocSecurity>0</DocSecurity>
  <Lines>9</Lines>
  <Paragraphs>2</Paragraphs>
  <ScaleCrop>false</ScaleCrop>
  <Company>Microsoft</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5</cp:revision>
  <dcterms:created xsi:type="dcterms:W3CDTF">2022-08-31T07:37:00Z</dcterms:created>
  <dcterms:modified xsi:type="dcterms:W3CDTF">2022-08-31T09:15:00Z</dcterms:modified>
</cp:coreProperties>
</file>