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3FC02"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 w14:paraId="0CD073A2">
      <w:pPr>
        <w:pStyle w:val="3"/>
        <w:adjustRightInd w:val="0"/>
        <w:snapToGrid w:val="0"/>
        <w:spacing w:before="0" w:after="0" w:line="600" w:lineRule="exact"/>
        <w:jc w:val="center"/>
        <w:rPr>
          <w:rFonts w:hint="eastAsia"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张掖市中心血站</w:t>
      </w:r>
    </w:p>
    <w:p w14:paraId="43A909E4">
      <w:pPr>
        <w:pStyle w:val="3"/>
        <w:adjustRightInd w:val="0"/>
        <w:snapToGrid w:val="0"/>
        <w:spacing w:before="0" w:after="0" w:line="600" w:lineRule="exact"/>
        <w:jc w:val="center"/>
        <w:rPr>
          <w:rFonts w:hint="eastAsia"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b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年度重大传染病防控经费艾滋病血液安全项目绩效自评报告</w:t>
      </w:r>
    </w:p>
    <w:p w14:paraId="280B9C32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绩效目标分解</w:t>
      </w:r>
      <w:r>
        <w:rPr>
          <w:rFonts w:hint="eastAsia" w:ascii="黑体" w:hAnsi="黑体" w:eastAsia="黑体" w:cs="黑体"/>
          <w:sz w:val="32"/>
          <w:szCs w:val="32"/>
        </w:rPr>
        <w:t>下达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情况</w:t>
      </w:r>
    </w:p>
    <w:p w14:paraId="4732547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right="125" w:righ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2024年中央财政重大传染病防控经费》（张财社【2024】12号，《2024年重大公共卫生服务补助资金（第二批）》张财社（2024）51号，市财政局、市卫健委拨付至我站重大传染病防控经</w:t>
      </w:r>
      <w:r>
        <w:rPr>
          <w:rFonts w:hint="eastAsia" w:ascii="仿宋_GB2312" w:hAnsi="仿宋_GB2312" w:eastAsia="仿宋_GB2312" w:cs="仿宋_GB2312"/>
          <w:sz w:val="32"/>
          <w:szCs w:val="32"/>
        </w:rPr>
        <w:t>费艾滋病血液安全项目资金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结合我站重大传染病防控工作实际，按照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省市级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下达的项目实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施方案，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资金分配主要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用于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血液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样本艾滋病病毒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核酸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检测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，以保证血液采集质量和临床用血安全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对各项指标进行归类整理，主要考核数量指标、质量指标、时效指标、社会效益指标、满意度指标等方面的内容，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科学、合理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制定的各项考评指标，既反映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各项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工作实效，又展现工作特点。</w:t>
      </w:r>
    </w:p>
    <w:p w14:paraId="7C6C65D8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二、绩效情况分析</w:t>
      </w:r>
    </w:p>
    <w:p w14:paraId="6E02983E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（一）资金投入情况分析。</w:t>
      </w:r>
    </w:p>
    <w:p w14:paraId="70251A5C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1.2024年度重大传染病防控经费艾滋病血液安全项目到位资金48万元。</w:t>
      </w:r>
    </w:p>
    <w:p w14:paraId="78C614C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right="125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2.2024年重大传染病防控经费艾滋病血液安全项目经费共支付48万元，执行率100%。</w:t>
      </w:r>
    </w:p>
    <w:p w14:paraId="26006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Times New Roman" w:eastAsia="仿宋_GB2312" w:cs="仿宋_GB2312"/>
          <w:sz w:val="32"/>
          <w:szCs w:val="32"/>
        </w:rPr>
        <w:t>资金管理情况。</w:t>
      </w:r>
    </w:p>
    <w:p w14:paraId="6171C7B7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我站严格按照项目实施方案和《政府会计制度》的要求，真实反映资金的使用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范围及去向，对专项资金项目申报、支出严格把关，确保项目信息真实可靠、合规合法。按照制定实行《专项资金管理制度》保证项目资金专款专用，对专项资金不擅自调整、不变更项目，单独核算，专款使用。用项目资金采购试剂及耗材，严格履行政府采购制度和采购程序,做到年初有预算，采购完成有备案。 </w:t>
      </w:r>
    </w:p>
    <w:p w14:paraId="79F9093A">
      <w:pPr>
        <w:widowControl/>
        <w:numPr>
          <w:ilvl w:val="0"/>
          <w:numId w:val="1"/>
        </w:numPr>
        <w:spacing w:line="60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总体绩效目标完成情况分析。</w:t>
      </w:r>
    </w:p>
    <w:p w14:paraId="1A60A7A9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血站质量体系建设显著提升，采集血液10690人次、采集血液3.5吨，供应血液质量合格率达100%，核酸检测率达100%，艾滋病血液安全检测率达100%。</w:t>
      </w:r>
    </w:p>
    <w:p w14:paraId="5EB7FE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（四）绩效指标完成情况分析。</w:t>
      </w:r>
    </w:p>
    <w:p w14:paraId="12222D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1.产出指标完成情况分析。</w:t>
      </w:r>
    </w:p>
    <w:p w14:paraId="44BCB0BE"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（1）数量指标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三级指标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个，全部达标。</w:t>
      </w:r>
    </w:p>
    <w:p w14:paraId="6D804E8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质量指标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三级指标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个，全部达标。</w:t>
      </w:r>
    </w:p>
    <w:p w14:paraId="6A189EB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时效指标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三级指标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个，全部达标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68EEDC1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成本</w:t>
      </w:r>
      <w:r>
        <w:rPr>
          <w:rFonts w:hint="eastAsia" w:ascii="仿宋_GB2312" w:hAnsi="仿宋" w:eastAsia="仿宋_GB2312" w:cs="仿宋_GB2312"/>
          <w:sz w:val="32"/>
          <w:szCs w:val="32"/>
        </w:rPr>
        <w:t>指标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三级指标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个，全部达标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679704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711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效益指标完成情况分析。</w:t>
      </w:r>
    </w:p>
    <w:p w14:paraId="3DE927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771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）经济效益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三级指标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个，全部达标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761B90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771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）社会效益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三级指标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个，全部达标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5D4573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771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）生态效益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三级指标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个，全部达标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174850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771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）可持续影响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三级指标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个，全部达标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 w14:paraId="7E81F6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771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满意度指标完成情况分析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 w14:paraId="75090E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771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）服务对象满意度指标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三级指标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个，全部达标。</w:t>
      </w:r>
    </w:p>
    <w:p w14:paraId="1C3A3F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三、偏离绩效目标的原因和下一步改进措施</w:t>
      </w:r>
    </w:p>
    <w:p w14:paraId="6679C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p w14:paraId="48FEAA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四、绩效自评结果拟应用和公开情况</w:t>
      </w:r>
    </w:p>
    <w:p w14:paraId="67F539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171" w:firstLine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通过本次绩效自评结果的分析应用，进一步了解艾滋病血液安全项目完成情况，发现存在的问题，并在以后的工作中加以调整和优化完善各项工作计划，达到提高工作效率和绩效水平的目的。</w:t>
      </w:r>
    </w:p>
    <w:p w14:paraId="494E6E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171" w:firstLine="6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本年自评结果将在2024年部门决算公开时同时公开。</w:t>
      </w:r>
    </w:p>
    <w:p w14:paraId="47817E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711"/>
        <w:textAlignment w:val="auto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eastAsia="黑体" w:cs="黑体"/>
          <w:sz w:val="32"/>
          <w:szCs w:val="32"/>
        </w:rPr>
        <w:t>其他需要说明的问题</w:t>
      </w:r>
    </w:p>
    <w:p w14:paraId="4B7091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711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巡视、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审计和财政监督中发现的问题、所涉及的金额和整改情况。</w:t>
      </w:r>
    </w:p>
    <w:p w14:paraId="751F1935"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p w14:paraId="67BDD62C">
      <w:pPr>
        <w:pStyle w:val="5"/>
        <w:rPr>
          <w:rFonts w:hint="eastAsia"/>
        </w:rPr>
      </w:pPr>
    </w:p>
    <w:p w14:paraId="1CC0423D">
      <w:pPr>
        <w:widowControl/>
        <w:spacing w:line="600" w:lineRule="exact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张掖市中心血站</w:t>
      </w:r>
    </w:p>
    <w:p w14:paraId="4D9CD80E">
      <w:pPr>
        <w:widowControl/>
        <w:spacing w:line="600" w:lineRule="exact"/>
        <w:ind w:firstLine="5440" w:firstLineChars="1700"/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38BE0151">
      <w:pPr>
        <w:widowControl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 w14:paraId="22B679DF">
      <w:pPr>
        <w:widowControl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 w14:paraId="5E2B3C0F">
      <w:pPr>
        <w:widowControl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 w14:paraId="3D18E924">
      <w:pPr>
        <w:widowControl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 w14:paraId="36BEEFA4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667A45"/>
    <w:multiLevelType w:val="singleLevel"/>
    <w:tmpl w:val="BE667A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2739DC5"/>
    <w:multiLevelType w:val="singleLevel"/>
    <w:tmpl w:val="72739DC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yNWIyMzk3NmI1NTNlMDk2NjNkZDcwOWNkNWFjZGYifQ=="/>
  </w:docVars>
  <w:rsids>
    <w:rsidRoot w:val="003E746F"/>
    <w:rsid w:val="000559D0"/>
    <w:rsid w:val="000821CB"/>
    <w:rsid w:val="001B069C"/>
    <w:rsid w:val="0039533B"/>
    <w:rsid w:val="003E746F"/>
    <w:rsid w:val="00586442"/>
    <w:rsid w:val="006B3DDF"/>
    <w:rsid w:val="007F7D8E"/>
    <w:rsid w:val="0088276E"/>
    <w:rsid w:val="00A210D5"/>
    <w:rsid w:val="00A717B6"/>
    <w:rsid w:val="00C272A7"/>
    <w:rsid w:val="00C82582"/>
    <w:rsid w:val="00FC0372"/>
    <w:rsid w:val="01633E9B"/>
    <w:rsid w:val="02306473"/>
    <w:rsid w:val="07D478A0"/>
    <w:rsid w:val="096B5FE2"/>
    <w:rsid w:val="09970B85"/>
    <w:rsid w:val="0B334CEC"/>
    <w:rsid w:val="0C654F6B"/>
    <w:rsid w:val="0D1960A4"/>
    <w:rsid w:val="0D3F045D"/>
    <w:rsid w:val="0FEE5277"/>
    <w:rsid w:val="114F264D"/>
    <w:rsid w:val="12730384"/>
    <w:rsid w:val="14F72197"/>
    <w:rsid w:val="18FF04F5"/>
    <w:rsid w:val="1EC64A9D"/>
    <w:rsid w:val="2C9423A6"/>
    <w:rsid w:val="304F67CF"/>
    <w:rsid w:val="319E1D2A"/>
    <w:rsid w:val="32432DA9"/>
    <w:rsid w:val="32A10E5B"/>
    <w:rsid w:val="35885CAA"/>
    <w:rsid w:val="38A71C05"/>
    <w:rsid w:val="3A9B5E78"/>
    <w:rsid w:val="3E4520F7"/>
    <w:rsid w:val="3FD339BE"/>
    <w:rsid w:val="408D0011"/>
    <w:rsid w:val="425863FC"/>
    <w:rsid w:val="440C75E1"/>
    <w:rsid w:val="44E815DE"/>
    <w:rsid w:val="493A685C"/>
    <w:rsid w:val="4970227E"/>
    <w:rsid w:val="4C997D3D"/>
    <w:rsid w:val="4F710AFD"/>
    <w:rsid w:val="50F639B0"/>
    <w:rsid w:val="53A476F3"/>
    <w:rsid w:val="54C6369A"/>
    <w:rsid w:val="54D65AC9"/>
    <w:rsid w:val="55E22755"/>
    <w:rsid w:val="55E77D6B"/>
    <w:rsid w:val="583C439E"/>
    <w:rsid w:val="593A3628"/>
    <w:rsid w:val="5A1804F3"/>
    <w:rsid w:val="5CC36C6E"/>
    <w:rsid w:val="5DEF4EEA"/>
    <w:rsid w:val="5EAD56B6"/>
    <w:rsid w:val="5EFD48F6"/>
    <w:rsid w:val="61BF394A"/>
    <w:rsid w:val="6211652C"/>
    <w:rsid w:val="62382DDB"/>
    <w:rsid w:val="631E1371"/>
    <w:rsid w:val="6629170A"/>
    <w:rsid w:val="672C7CD4"/>
    <w:rsid w:val="69B53996"/>
    <w:rsid w:val="6A98708D"/>
    <w:rsid w:val="6CC02841"/>
    <w:rsid w:val="6CCD1611"/>
    <w:rsid w:val="6E9A19C7"/>
    <w:rsid w:val="6EC30F1E"/>
    <w:rsid w:val="6EF8049C"/>
    <w:rsid w:val="6F603A78"/>
    <w:rsid w:val="73135A6C"/>
    <w:rsid w:val="74DD43BC"/>
    <w:rsid w:val="76516E0F"/>
    <w:rsid w:val="7686733D"/>
    <w:rsid w:val="778B45A3"/>
    <w:rsid w:val="7AC36B4A"/>
    <w:rsid w:val="7C533EC0"/>
    <w:rsid w:val="7E3C65F7"/>
    <w:rsid w:val="9F36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0"/>
    <w:rPr>
      <w:rFonts w:hint="eastAsia"/>
    </w:rPr>
  </w:style>
  <w:style w:type="paragraph" w:styleId="4">
    <w:name w:val="Body Text"/>
    <w:basedOn w:val="1"/>
    <w:link w:val="13"/>
    <w:autoRedefine/>
    <w:qFormat/>
    <w:uiPriority w:val="1"/>
    <w:rPr>
      <w:sz w:val="32"/>
      <w:szCs w:val="32"/>
    </w:rPr>
  </w:style>
  <w:style w:type="paragraph" w:styleId="5">
    <w:name w:val="Body Text Indent 2"/>
    <w:basedOn w:val="1"/>
    <w:autoRedefine/>
    <w:unhideWhenUsed/>
    <w:qFormat/>
    <w:uiPriority w:val="0"/>
    <w:pPr>
      <w:spacing w:after="120" w:line="480" w:lineRule="auto"/>
      <w:ind w:left="420" w:leftChars="200"/>
    </w:pPr>
    <w:rPr>
      <w:rFonts w:hint="eastAsia" w:ascii="Times New Roman" w:hAnsi="Times New Roman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4"/>
    <w:autoRedefine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1053</Words>
  <Characters>1111</Characters>
  <Lines>5</Lines>
  <Paragraphs>1</Paragraphs>
  <TotalTime>3</TotalTime>
  <ScaleCrop>false</ScaleCrop>
  <LinksUpToDate>false</LinksUpToDate>
  <CharactersWithSpaces>1112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2022-01-04T16:22:00Z</dcterms:created>
  <dc:creator>dell</dc:creator>
  <cp:lastModifiedBy>小韩</cp:lastModifiedBy>
  <cp:lastPrinted>2025-02-26T09:18:00Z</cp:lastPrinted>
  <dcterms:modified xsi:type="dcterms:W3CDTF">2025-03-03T03:27:18Z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6023F373D792442F9EF1D6FFF3FC9900_12</vt:lpwstr>
  </property>
  <property fmtid="{D5CDD505-2E9C-101B-9397-08002B2CF9AE}" pid="4" name="KSOTemplateDocerSaveRecord">
    <vt:lpwstr>eyJoZGlkIjoiZGMyNWIyMzk3NmI1NTNlMDk2NjNkZDcwOWNkNWFjZGYiLCJ1c2VySWQiOiI3MzIxNDE3NTIifQ==</vt:lpwstr>
  </property>
</Properties>
</file>