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CB" w:rsidRDefault="00954482">
      <w:pPr>
        <w:rPr>
          <w:rFonts w:ascii="方正小标宋简体" w:eastAsia="方正小标宋简体"/>
          <w:sz w:val="32"/>
          <w:szCs w:val="32"/>
        </w:rPr>
      </w:pPr>
      <w:r>
        <w:rPr>
          <w:rFonts w:ascii="方正小标宋简体" w:eastAsia="方正小标宋简体" w:hint="eastAsia"/>
          <w:sz w:val="32"/>
          <w:szCs w:val="32"/>
        </w:rPr>
        <w:t>附件3</w:t>
      </w:r>
    </w:p>
    <w:p w:rsidR="004E1DBC" w:rsidRPr="00CD1E85" w:rsidRDefault="004E1DBC" w:rsidP="004E1DBC">
      <w:pPr>
        <w:jc w:val="center"/>
        <w:rPr>
          <w:rFonts w:ascii="方正小标宋简体" w:eastAsia="方正小标宋简体"/>
          <w:sz w:val="44"/>
          <w:szCs w:val="44"/>
        </w:rPr>
      </w:pPr>
      <w:r w:rsidRPr="00CD1E85">
        <w:rPr>
          <w:rFonts w:ascii="方正小标宋简体" w:eastAsia="方正小标宋简体" w:hint="eastAsia"/>
          <w:sz w:val="44"/>
          <w:szCs w:val="44"/>
        </w:rPr>
        <w:t>《张掖市地下水管理条例（草案）》依据对照表</w:t>
      </w:r>
    </w:p>
    <w:tbl>
      <w:tblPr>
        <w:tblStyle w:val="a3"/>
        <w:tblW w:w="0" w:type="auto"/>
        <w:tblLook w:val="04A0" w:firstRow="1" w:lastRow="0" w:firstColumn="1" w:lastColumn="0" w:noHBand="0" w:noVBand="1"/>
      </w:tblPr>
      <w:tblGrid>
        <w:gridCol w:w="6996"/>
        <w:gridCol w:w="6996"/>
      </w:tblGrid>
      <w:tr w:rsidR="004E1DBC" w:rsidTr="00CD1E85">
        <w:trPr>
          <w:trHeight w:val="565"/>
        </w:trPr>
        <w:tc>
          <w:tcPr>
            <w:tcW w:w="6996" w:type="dxa"/>
            <w:vAlign w:val="center"/>
          </w:tcPr>
          <w:p w:rsidR="004E1DBC" w:rsidRPr="004E1DBC" w:rsidRDefault="004E1DBC" w:rsidP="004E1DBC">
            <w:pPr>
              <w:jc w:val="center"/>
              <w:rPr>
                <w:rFonts w:ascii="黑体" w:eastAsia="黑体" w:hAnsi="黑体"/>
                <w:sz w:val="24"/>
                <w:szCs w:val="24"/>
              </w:rPr>
            </w:pPr>
            <w:r w:rsidRPr="004E1DBC">
              <w:rPr>
                <w:rFonts w:ascii="黑体" w:eastAsia="黑体" w:hAnsi="黑体" w:hint="eastAsia"/>
                <w:sz w:val="24"/>
                <w:szCs w:val="24"/>
              </w:rPr>
              <w:t>条文</w:t>
            </w:r>
          </w:p>
        </w:tc>
        <w:tc>
          <w:tcPr>
            <w:tcW w:w="6996" w:type="dxa"/>
            <w:vAlign w:val="center"/>
          </w:tcPr>
          <w:p w:rsidR="004E1DBC" w:rsidRPr="004E1DBC" w:rsidRDefault="008502BA" w:rsidP="004E1DBC">
            <w:pPr>
              <w:jc w:val="center"/>
              <w:rPr>
                <w:rFonts w:ascii="黑体" w:eastAsia="黑体" w:hAnsi="黑体"/>
                <w:sz w:val="24"/>
                <w:szCs w:val="24"/>
              </w:rPr>
            </w:pPr>
            <w:r>
              <w:rPr>
                <w:rFonts w:ascii="黑体" w:eastAsia="黑体" w:hAnsi="黑体" w:hint="eastAsia"/>
                <w:sz w:val="24"/>
                <w:szCs w:val="24"/>
              </w:rPr>
              <w:t>参考</w:t>
            </w:r>
            <w:r w:rsidR="004E1DBC" w:rsidRPr="004E1DBC">
              <w:rPr>
                <w:rFonts w:ascii="黑体" w:eastAsia="黑体" w:hAnsi="黑体" w:hint="eastAsia"/>
                <w:sz w:val="24"/>
                <w:szCs w:val="24"/>
              </w:rPr>
              <w:t>依据</w:t>
            </w:r>
          </w:p>
        </w:tc>
      </w:tr>
      <w:tr w:rsidR="004E1DBC" w:rsidTr="00CD1E85">
        <w:trPr>
          <w:trHeight w:val="686"/>
        </w:trPr>
        <w:tc>
          <w:tcPr>
            <w:tcW w:w="13992" w:type="dxa"/>
            <w:gridSpan w:val="2"/>
            <w:vAlign w:val="center"/>
          </w:tcPr>
          <w:p w:rsidR="004E1DBC" w:rsidRPr="004E1DBC" w:rsidRDefault="004E1DBC" w:rsidP="004E1DBC">
            <w:pPr>
              <w:jc w:val="center"/>
              <w:rPr>
                <w:rFonts w:ascii="方正小标宋简体" w:eastAsia="方正小标宋简体"/>
                <w:sz w:val="24"/>
                <w:szCs w:val="24"/>
              </w:rPr>
            </w:pPr>
            <w:r w:rsidRPr="004E1DBC">
              <w:rPr>
                <w:rFonts w:ascii="黑体" w:eastAsia="黑体" w:hAnsi="黑体" w:hint="eastAsia"/>
                <w:sz w:val="24"/>
                <w:szCs w:val="24"/>
              </w:rPr>
              <w:t>第一章  总则</w:t>
            </w:r>
          </w:p>
        </w:tc>
      </w:tr>
      <w:tr w:rsidR="004E1DBC" w:rsidTr="00CD1E85">
        <w:trPr>
          <w:trHeight w:val="1655"/>
        </w:trPr>
        <w:tc>
          <w:tcPr>
            <w:tcW w:w="6996" w:type="dxa"/>
            <w:vAlign w:val="center"/>
          </w:tcPr>
          <w:p w:rsidR="004E1DBC" w:rsidRPr="007C1B0B" w:rsidRDefault="007C1B0B" w:rsidP="00CF3B80">
            <w:pPr>
              <w:spacing w:line="400" w:lineRule="exact"/>
              <w:ind w:firstLineChars="150" w:firstLine="360"/>
              <w:rPr>
                <w:rFonts w:ascii="仿宋_GB2312" w:eastAsia="仿宋_GB2312"/>
                <w:b/>
                <w:sz w:val="28"/>
                <w:szCs w:val="28"/>
              </w:rPr>
            </w:pPr>
            <w:r w:rsidRPr="007C1B0B">
              <w:rPr>
                <w:rFonts w:ascii="黑体" w:eastAsia="黑体" w:hAnsi="黑体" w:hint="eastAsia"/>
                <w:sz w:val="24"/>
                <w:szCs w:val="24"/>
              </w:rPr>
              <w:t>第一条【立法目的】</w:t>
            </w:r>
            <w:r w:rsidRPr="007C1B0B">
              <w:rPr>
                <w:rStyle w:val="a4"/>
                <w:rFonts w:ascii="仿宋_GB2312" w:eastAsia="仿宋_GB2312" w:hAnsi="仿宋_GB2312" w:cs="仿宋_GB2312" w:hint="eastAsia"/>
                <w:b w:val="0"/>
                <w:color w:val="000000"/>
                <w:sz w:val="24"/>
                <w:szCs w:val="24"/>
              </w:rPr>
              <w:t>为了加强地下水管理，保障地下水资源</w:t>
            </w:r>
            <w:r w:rsidR="00081DFF">
              <w:rPr>
                <w:rStyle w:val="a4"/>
                <w:rFonts w:ascii="仿宋_GB2312" w:eastAsia="仿宋_GB2312" w:hAnsi="仿宋_GB2312" w:cs="仿宋_GB2312" w:hint="eastAsia"/>
                <w:b w:val="0"/>
                <w:color w:val="000000"/>
                <w:sz w:val="24"/>
                <w:szCs w:val="24"/>
              </w:rPr>
              <w:t>可持续利用，推进生态文明建设，根据《中华人民共和国水法》</w:t>
            </w:r>
            <w:r w:rsidRPr="007C1B0B">
              <w:rPr>
                <w:rStyle w:val="a4"/>
                <w:rFonts w:ascii="仿宋_GB2312" w:eastAsia="仿宋_GB2312" w:hAnsi="仿宋_GB2312" w:cs="仿宋_GB2312" w:hint="eastAsia"/>
                <w:b w:val="0"/>
                <w:color w:val="000000"/>
                <w:sz w:val="24"/>
                <w:szCs w:val="24"/>
              </w:rPr>
              <w:t>《地下水管理条例》等有关法律、法规，结合本市实际，制定本条例。</w:t>
            </w:r>
          </w:p>
        </w:tc>
        <w:tc>
          <w:tcPr>
            <w:tcW w:w="6996" w:type="dxa"/>
            <w:vAlign w:val="center"/>
          </w:tcPr>
          <w:p w:rsidR="004E1DBC" w:rsidRPr="00DB2C94" w:rsidRDefault="00DB2C94" w:rsidP="00CF3B80">
            <w:pPr>
              <w:spacing w:line="400" w:lineRule="exact"/>
              <w:ind w:firstLineChars="150" w:firstLine="360"/>
              <w:rPr>
                <w:rFonts w:ascii="仿宋_GB2312" w:eastAsia="仿宋_GB2312"/>
                <w:sz w:val="28"/>
                <w:szCs w:val="28"/>
              </w:rPr>
            </w:pPr>
            <w:r w:rsidRPr="00DB2C94">
              <w:rPr>
                <w:rStyle w:val="a4"/>
                <w:rFonts w:ascii="仿宋_GB2312" w:eastAsia="仿宋_GB2312" w:hAnsi="仿宋_GB2312" w:cs="仿宋_GB2312" w:hint="eastAsia"/>
                <w:b w:val="0"/>
                <w:color w:val="000000"/>
                <w:sz w:val="24"/>
                <w:szCs w:val="24"/>
              </w:rPr>
              <w:t>《中华人民共和国水法》第一条 为了合理开发、利用、节约和保护水资源，防治水害，实现水资源的可持续利用，适应国民经济和社会发展的需要。</w:t>
            </w:r>
          </w:p>
        </w:tc>
      </w:tr>
      <w:tr w:rsidR="004E1DBC" w:rsidTr="00CD1E85">
        <w:trPr>
          <w:trHeight w:val="1849"/>
        </w:trPr>
        <w:tc>
          <w:tcPr>
            <w:tcW w:w="6996" w:type="dxa"/>
            <w:vAlign w:val="center"/>
          </w:tcPr>
          <w:p w:rsidR="003C5A9B" w:rsidRPr="003C5A9B" w:rsidRDefault="009A17E3" w:rsidP="003C5A9B">
            <w:pPr>
              <w:spacing w:line="400" w:lineRule="exact"/>
              <w:ind w:firstLine="640"/>
              <w:rPr>
                <w:rStyle w:val="a4"/>
                <w:rFonts w:ascii="仿宋_GB2312" w:eastAsia="仿宋_GB2312" w:hAnsi="仿宋_GB2312" w:cs="仿宋_GB2312"/>
                <w:b w:val="0"/>
                <w:color w:val="000000"/>
                <w:sz w:val="24"/>
                <w:szCs w:val="24"/>
              </w:rPr>
            </w:pPr>
            <w:r w:rsidRPr="009A17E3">
              <w:rPr>
                <w:rStyle w:val="a4"/>
                <w:rFonts w:ascii="黑体" w:eastAsia="黑体" w:hAnsi="黑体" w:cs="仿宋_GB2312" w:hint="eastAsia"/>
                <w:b w:val="0"/>
                <w:color w:val="000000"/>
                <w:sz w:val="24"/>
                <w:szCs w:val="24"/>
              </w:rPr>
              <w:t>第二条【适用范围】</w:t>
            </w:r>
            <w:r w:rsidR="003C5A9B" w:rsidRPr="003C5A9B">
              <w:rPr>
                <w:rStyle w:val="a4"/>
                <w:rFonts w:ascii="仿宋_GB2312" w:eastAsia="仿宋_GB2312" w:hAnsi="仿宋_GB2312" w:cs="仿宋_GB2312" w:hint="eastAsia"/>
                <w:b w:val="0"/>
                <w:color w:val="000000"/>
                <w:sz w:val="24"/>
                <w:szCs w:val="24"/>
              </w:rPr>
              <w:t>在本行政区域内从事地下水保护、利用、管理及其相关活动，适用本条例。</w:t>
            </w:r>
          </w:p>
          <w:p w:rsidR="004E1DBC" w:rsidRPr="009A17E3" w:rsidRDefault="003C5A9B" w:rsidP="003C5A9B">
            <w:pPr>
              <w:spacing w:line="400" w:lineRule="exact"/>
              <w:ind w:firstLineChars="200" w:firstLine="480"/>
              <w:rPr>
                <w:rStyle w:val="a4"/>
                <w:rFonts w:hAnsi="仿宋_GB2312" w:cs="仿宋_GB2312"/>
                <w:color w:val="000000"/>
                <w:sz w:val="24"/>
                <w:szCs w:val="24"/>
              </w:rPr>
            </w:pPr>
            <w:r w:rsidRPr="003C5A9B">
              <w:rPr>
                <w:rStyle w:val="a4"/>
                <w:rFonts w:ascii="仿宋_GB2312" w:eastAsia="仿宋_GB2312" w:hAnsi="仿宋_GB2312" w:cs="仿宋_GB2312" w:hint="eastAsia"/>
                <w:b w:val="0"/>
                <w:color w:val="000000"/>
                <w:sz w:val="24"/>
                <w:szCs w:val="24"/>
              </w:rPr>
              <w:t>本条例所称地下水，是指赋存于地表以下的水。</w:t>
            </w:r>
          </w:p>
        </w:tc>
        <w:tc>
          <w:tcPr>
            <w:tcW w:w="6996" w:type="dxa"/>
            <w:vAlign w:val="center"/>
          </w:tcPr>
          <w:p w:rsidR="009A17E3" w:rsidRPr="009A17E3" w:rsidRDefault="009A17E3" w:rsidP="00CF3B80">
            <w:pPr>
              <w:spacing w:line="400" w:lineRule="exact"/>
              <w:ind w:firstLineChars="150" w:firstLine="360"/>
              <w:rPr>
                <w:rStyle w:val="a4"/>
                <w:rFonts w:ascii="仿宋_GB2312" w:eastAsia="仿宋_GB2312" w:hAnsi="仿宋_GB2312" w:cs="仿宋_GB2312"/>
                <w:b w:val="0"/>
                <w:color w:val="000000"/>
                <w:sz w:val="24"/>
                <w:szCs w:val="24"/>
              </w:rPr>
            </w:pPr>
            <w:r w:rsidRPr="009A17E3">
              <w:rPr>
                <w:rStyle w:val="a4"/>
                <w:rFonts w:ascii="仿宋_GB2312" w:eastAsia="仿宋_GB2312" w:hAnsi="仿宋_GB2312" w:cs="仿宋_GB2312" w:hint="eastAsia"/>
                <w:b w:val="0"/>
                <w:color w:val="000000"/>
                <w:sz w:val="24"/>
                <w:szCs w:val="24"/>
              </w:rPr>
              <w:t>《中华人民共和国水法》第二条 在中华人民共和国领域内开发、利用、节约、保护、管理水资源，防治水害，适用本法。</w:t>
            </w:r>
          </w:p>
          <w:p w:rsidR="004E1DBC" w:rsidRPr="007C1B0B" w:rsidRDefault="009A17E3" w:rsidP="00CF3B80">
            <w:pPr>
              <w:spacing w:line="400" w:lineRule="exact"/>
              <w:ind w:firstLineChars="150" w:firstLine="360"/>
              <w:rPr>
                <w:rFonts w:ascii="仿宋_GB2312" w:eastAsia="仿宋_GB2312"/>
                <w:sz w:val="28"/>
                <w:szCs w:val="28"/>
              </w:rPr>
            </w:pPr>
            <w:r w:rsidRPr="009A17E3">
              <w:rPr>
                <w:rStyle w:val="a4"/>
                <w:rFonts w:ascii="仿宋_GB2312" w:eastAsia="仿宋_GB2312" w:hAnsi="仿宋_GB2312" w:cs="仿宋_GB2312" w:hint="eastAsia"/>
                <w:b w:val="0"/>
                <w:color w:val="000000"/>
                <w:sz w:val="24"/>
                <w:szCs w:val="24"/>
              </w:rPr>
              <w:t>《地下水管理条例》第二条　地下水调查与规划、节约与保护、超采治理、污染防治、监督管理等活动，适用本条例。</w:t>
            </w:r>
          </w:p>
        </w:tc>
      </w:tr>
      <w:tr w:rsidR="004E1DBC" w:rsidTr="00CD1E85">
        <w:trPr>
          <w:trHeight w:val="1284"/>
        </w:trPr>
        <w:tc>
          <w:tcPr>
            <w:tcW w:w="6996" w:type="dxa"/>
            <w:vAlign w:val="center"/>
          </w:tcPr>
          <w:p w:rsidR="004E1DBC" w:rsidRPr="007C1B0B" w:rsidRDefault="00313711" w:rsidP="00CF3B80">
            <w:pPr>
              <w:spacing w:line="400" w:lineRule="exact"/>
              <w:ind w:firstLineChars="150" w:firstLine="360"/>
              <w:rPr>
                <w:rFonts w:ascii="仿宋_GB2312" w:eastAsia="仿宋_GB2312"/>
                <w:sz w:val="28"/>
                <w:szCs w:val="28"/>
              </w:rPr>
            </w:pPr>
            <w:r w:rsidRPr="00313711">
              <w:rPr>
                <w:rStyle w:val="a4"/>
                <w:rFonts w:ascii="黑体" w:eastAsia="黑体" w:hAnsi="黑体" w:cs="仿宋_GB2312" w:hint="eastAsia"/>
                <w:b w:val="0"/>
                <w:color w:val="000000"/>
                <w:sz w:val="24"/>
                <w:szCs w:val="24"/>
              </w:rPr>
              <w:t>第三条【工作原则】</w:t>
            </w:r>
            <w:r w:rsidRPr="00313711">
              <w:rPr>
                <w:rStyle w:val="a4"/>
                <w:rFonts w:ascii="仿宋_GB2312" w:eastAsia="仿宋_GB2312" w:hAnsi="仿宋_GB2312" w:cs="仿宋_GB2312"/>
                <w:b w:val="0"/>
                <w:color w:val="000000"/>
                <w:sz w:val="24"/>
                <w:szCs w:val="24"/>
              </w:rPr>
              <w:t>地下水管理</w:t>
            </w:r>
            <w:r w:rsidRPr="00313711">
              <w:rPr>
                <w:rStyle w:val="a4"/>
                <w:rFonts w:ascii="仿宋_GB2312" w:eastAsia="仿宋_GB2312" w:hAnsi="仿宋_GB2312" w:cs="仿宋_GB2312" w:hint="eastAsia"/>
                <w:b w:val="0"/>
                <w:color w:val="000000"/>
                <w:sz w:val="24"/>
                <w:szCs w:val="24"/>
              </w:rPr>
              <w:t>应当遵循</w:t>
            </w:r>
            <w:r w:rsidRPr="00313711">
              <w:rPr>
                <w:rStyle w:val="a4"/>
                <w:rFonts w:ascii="仿宋_GB2312" w:eastAsia="仿宋_GB2312" w:hAnsi="仿宋_GB2312" w:cs="仿宋_GB2312"/>
                <w:b w:val="0"/>
                <w:color w:val="000000"/>
                <w:sz w:val="24"/>
                <w:szCs w:val="24"/>
              </w:rPr>
              <w:t>统筹规划、节水优先、</w:t>
            </w:r>
            <w:r w:rsidRPr="00313711">
              <w:rPr>
                <w:rStyle w:val="a4"/>
                <w:rFonts w:ascii="仿宋_GB2312" w:eastAsia="仿宋_GB2312" w:hAnsi="仿宋_GB2312" w:cs="仿宋_GB2312" w:hint="eastAsia"/>
                <w:b w:val="0"/>
                <w:color w:val="000000"/>
                <w:sz w:val="24"/>
                <w:szCs w:val="24"/>
              </w:rPr>
              <w:t>高效利用、</w:t>
            </w:r>
            <w:r w:rsidRPr="00313711">
              <w:rPr>
                <w:rStyle w:val="a4"/>
                <w:rFonts w:ascii="仿宋_GB2312" w:eastAsia="仿宋_GB2312" w:hAnsi="仿宋_GB2312" w:cs="仿宋_GB2312"/>
                <w:b w:val="0"/>
                <w:color w:val="000000"/>
                <w:sz w:val="24"/>
                <w:szCs w:val="24"/>
              </w:rPr>
              <w:t>系统治理</w:t>
            </w:r>
            <w:r w:rsidRPr="00313711">
              <w:rPr>
                <w:rStyle w:val="a4"/>
                <w:rFonts w:ascii="仿宋_GB2312" w:eastAsia="仿宋_GB2312" w:hAnsi="仿宋_GB2312" w:cs="仿宋_GB2312" w:hint="eastAsia"/>
                <w:b w:val="0"/>
                <w:color w:val="000000"/>
                <w:sz w:val="24"/>
                <w:szCs w:val="24"/>
              </w:rPr>
              <w:t>、严格管控</w:t>
            </w:r>
            <w:r w:rsidRPr="00313711">
              <w:rPr>
                <w:rStyle w:val="a4"/>
                <w:rFonts w:ascii="仿宋_GB2312" w:eastAsia="仿宋_GB2312" w:hAnsi="仿宋_GB2312" w:cs="仿宋_GB2312"/>
                <w:b w:val="0"/>
                <w:color w:val="000000"/>
                <w:sz w:val="24"/>
                <w:szCs w:val="24"/>
              </w:rPr>
              <w:t>的原则。</w:t>
            </w:r>
          </w:p>
        </w:tc>
        <w:tc>
          <w:tcPr>
            <w:tcW w:w="6996" w:type="dxa"/>
            <w:vAlign w:val="center"/>
          </w:tcPr>
          <w:p w:rsidR="004E1DBC" w:rsidRPr="00313711" w:rsidRDefault="00313711" w:rsidP="00CF3B80">
            <w:pPr>
              <w:spacing w:line="400" w:lineRule="exact"/>
              <w:ind w:firstLineChars="150" w:firstLine="360"/>
              <w:rPr>
                <w:rFonts w:ascii="仿宋_GB2312" w:eastAsia="仿宋_GB2312"/>
                <w:b/>
                <w:sz w:val="28"/>
                <w:szCs w:val="28"/>
              </w:rPr>
            </w:pPr>
            <w:r w:rsidRPr="00313711">
              <w:rPr>
                <w:rStyle w:val="a4"/>
                <w:rFonts w:ascii="仿宋_GB2312" w:eastAsia="仿宋_GB2312" w:hAnsi="仿宋_GB2312" w:cs="仿宋_GB2312" w:hint="eastAsia"/>
                <w:b w:val="0"/>
                <w:color w:val="000000"/>
                <w:sz w:val="24"/>
                <w:szCs w:val="24"/>
              </w:rPr>
              <w:t>《地下水管理条例》</w:t>
            </w:r>
            <w:r w:rsidRPr="00313711">
              <w:rPr>
                <w:rStyle w:val="a4"/>
                <w:rFonts w:ascii="仿宋_GB2312" w:eastAsia="仿宋_GB2312" w:hAnsi="仿宋_GB2312" w:cs="仿宋_GB2312"/>
                <w:b w:val="0"/>
                <w:color w:val="000000"/>
                <w:sz w:val="24"/>
                <w:szCs w:val="24"/>
              </w:rPr>
              <w:t>第</w:t>
            </w:r>
            <w:r w:rsidRPr="00313711">
              <w:rPr>
                <w:rStyle w:val="a4"/>
                <w:rFonts w:ascii="仿宋_GB2312" w:eastAsia="仿宋_GB2312" w:hAnsi="仿宋_GB2312" w:cs="仿宋_GB2312" w:hint="eastAsia"/>
                <w:b w:val="0"/>
                <w:color w:val="000000"/>
                <w:sz w:val="24"/>
                <w:szCs w:val="24"/>
              </w:rPr>
              <w:t>三</w:t>
            </w:r>
            <w:r w:rsidRPr="00313711">
              <w:rPr>
                <w:rStyle w:val="a4"/>
                <w:rFonts w:ascii="仿宋_GB2312" w:eastAsia="仿宋_GB2312" w:hAnsi="仿宋_GB2312" w:cs="仿宋_GB2312"/>
                <w:b w:val="0"/>
                <w:color w:val="000000"/>
                <w:sz w:val="24"/>
                <w:szCs w:val="24"/>
              </w:rPr>
              <w:t>条</w:t>
            </w:r>
            <w:r w:rsidRPr="00313711">
              <w:rPr>
                <w:rStyle w:val="a4"/>
                <w:rFonts w:ascii="仿宋_GB2312" w:eastAsia="仿宋_GB2312" w:hAnsi="仿宋_GB2312" w:cs="仿宋_GB2312" w:hint="eastAsia"/>
                <w:b w:val="0"/>
                <w:color w:val="000000"/>
                <w:sz w:val="24"/>
                <w:szCs w:val="24"/>
              </w:rPr>
              <w:t xml:space="preserve"> </w:t>
            </w:r>
            <w:r w:rsidRPr="00313711">
              <w:rPr>
                <w:rStyle w:val="a4"/>
                <w:rFonts w:ascii="仿宋_GB2312" w:eastAsia="仿宋_GB2312" w:hAnsi="仿宋_GB2312" w:cs="仿宋_GB2312"/>
                <w:b w:val="0"/>
                <w:color w:val="000000"/>
                <w:sz w:val="24"/>
                <w:szCs w:val="24"/>
              </w:rPr>
              <w:t>地下水管理坚持统筹规划、节水优先、高效利用、系统治理的原则。</w:t>
            </w:r>
          </w:p>
        </w:tc>
      </w:tr>
      <w:tr w:rsidR="004E1DBC" w:rsidTr="00C52FC5">
        <w:trPr>
          <w:trHeight w:val="3959"/>
        </w:trPr>
        <w:tc>
          <w:tcPr>
            <w:tcW w:w="6996" w:type="dxa"/>
            <w:vAlign w:val="center"/>
          </w:tcPr>
          <w:p w:rsidR="00FA2B4D" w:rsidRPr="00FA2B4D" w:rsidRDefault="00FA2B4D" w:rsidP="00FA2B4D">
            <w:pPr>
              <w:spacing w:line="400" w:lineRule="exact"/>
              <w:ind w:firstLineChars="200" w:firstLine="480"/>
              <w:rPr>
                <w:rFonts w:ascii="仿宋_GB2312" w:eastAsia="仿宋_GB2312"/>
                <w:sz w:val="24"/>
                <w:szCs w:val="24"/>
              </w:rPr>
            </w:pPr>
            <w:r w:rsidRPr="00BC54C4">
              <w:rPr>
                <w:rFonts w:ascii="黑体" w:eastAsia="黑体" w:hAnsi="黑体" w:cs="黑体" w:hint="eastAsia"/>
                <w:sz w:val="24"/>
                <w:szCs w:val="24"/>
              </w:rPr>
              <w:lastRenderedPageBreak/>
              <w:t>第四条【管理机制】</w:t>
            </w:r>
            <w:r w:rsidRPr="00FA2B4D">
              <w:rPr>
                <w:rFonts w:ascii="仿宋_GB2312" w:eastAsia="仿宋_GB2312" w:hint="eastAsia"/>
                <w:sz w:val="24"/>
                <w:szCs w:val="24"/>
              </w:rPr>
              <w:t>市、县（区）人民政府应当落实最严格的水资源管理制度，对本行政区域内的地下水管理负总责，将地下水管理纳入本级国民经济和社会发展规划，并采取控制开采量、</w:t>
            </w:r>
            <w:proofErr w:type="gramStart"/>
            <w:r w:rsidRPr="00FA2B4D">
              <w:rPr>
                <w:rFonts w:ascii="仿宋_GB2312" w:eastAsia="仿宋_GB2312" w:hint="eastAsia"/>
                <w:sz w:val="24"/>
                <w:szCs w:val="24"/>
              </w:rPr>
              <w:t>严格超</w:t>
            </w:r>
            <w:proofErr w:type="gramEnd"/>
            <w:r w:rsidRPr="00FA2B4D">
              <w:rPr>
                <w:rFonts w:ascii="仿宋_GB2312" w:eastAsia="仿宋_GB2312" w:hint="eastAsia"/>
                <w:sz w:val="24"/>
                <w:szCs w:val="24"/>
              </w:rPr>
              <w:t>采区管控、防治污染等措施，维持地下水合理水位，保护地下水水质。</w:t>
            </w:r>
          </w:p>
          <w:p w:rsidR="004E1DBC" w:rsidRPr="00FA2B4D" w:rsidRDefault="00FA2B4D" w:rsidP="00FA2B4D">
            <w:pPr>
              <w:spacing w:line="400" w:lineRule="exact"/>
              <w:ind w:firstLineChars="150" w:firstLine="360"/>
              <w:rPr>
                <w:rFonts w:ascii="仿宋_GB2312" w:eastAsia="仿宋_GB2312"/>
                <w:sz w:val="24"/>
                <w:szCs w:val="24"/>
              </w:rPr>
            </w:pPr>
            <w:r w:rsidRPr="00FA2B4D">
              <w:rPr>
                <w:rFonts w:ascii="仿宋_GB2312" w:eastAsia="仿宋_GB2312" w:hint="eastAsia"/>
                <w:sz w:val="24"/>
                <w:szCs w:val="24"/>
              </w:rPr>
              <w:t>市、县（区）人民政府应当建立地下水管理协调机制，统筹协调地下水管理重大事项。</w:t>
            </w:r>
          </w:p>
        </w:tc>
        <w:tc>
          <w:tcPr>
            <w:tcW w:w="6996" w:type="dxa"/>
            <w:vAlign w:val="center"/>
          </w:tcPr>
          <w:p w:rsidR="004E1DBC" w:rsidRDefault="00FA2B4D" w:rsidP="00C52FC5">
            <w:pPr>
              <w:spacing w:line="400" w:lineRule="exact"/>
              <w:ind w:firstLineChars="150" w:firstLine="360"/>
              <w:rPr>
                <w:rFonts w:ascii="仿宋_GB2312" w:eastAsia="仿宋_GB2312" w:hAnsi="楷体_GB2312" w:cs="楷体_GB2312"/>
                <w:sz w:val="24"/>
                <w:szCs w:val="24"/>
              </w:rPr>
            </w:pPr>
            <w:r w:rsidRPr="00FA2B4D">
              <w:rPr>
                <w:rFonts w:ascii="仿宋_GB2312" w:eastAsia="仿宋_GB2312" w:hAnsi="楷体_GB2312" w:cs="楷体_GB2312" w:hint="eastAsia"/>
                <w:sz w:val="24"/>
                <w:szCs w:val="24"/>
              </w:rPr>
              <w:t>《地下水管理条例》第五条 县级以上地方人民政府对本行政区域内的地下水管理负责，应当将地下水管理纳入本级国民经济和社会发展规划，并采取控制开采量、防治污染等措施，维持地下水合理水位，保护地下水水质。</w:t>
            </w:r>
          </w:p>
          <w:p w:rsidR="00C52FC5" w:rsidRPr="00C52FC5" w:rsidRDefault="00C52FC5" w:rsidP="00C52FC5">
            <w:pPr>
              <w:pStyle w:val="a6"/>
            </w:pPr>
            <w:r w:rsidRPr="00C52FC5">
              <w:rPr>
                <w:rFonts w:hAnsi="楷体_GB2312" w:cs="楷体_GB2312" w:hint="eastAsia"/>
              </w:rPr>
              <w:t>《赤峰市地下水保护条例》第三条  市、旗县区人民政府应当落实最严格的水资源管理制度，对本行政区域内的地下水利用保护负总责，坚持以水定城、以水定地、以水定人、以水定产，遵循统筹规划、节水优先、高效利用、系统治理的原则决定涉及地下水事项，保证地下水利用保护与经济社会发展相协调。</w:t>
            </w:r>
          </w:p>
        </w:tc>
      </w:tr>
      <w:tr w:rsidR="004E1DBC" w:rsidTr="00792480">
        <w:trPr>
          <w:trHeight w:val="3250"/>
        </w:trPr>
        <w:tc>
          <w:tcPr>
            <w:tcW w:w="6996" w:type="dxa"/>
            <w:vAlign w:val="center"/>
          </w:tcPr>
          <w:p w:rsidR="004E1DBC" w:rsidRPr="00004A71" w:rsidRDefault="00004A71" w:rsidP="00030AF6">
            <w:pPr>
              <w:spacing w:line="400" w:lineRule="exact"/>
              <w:ind w:firstLineChars="200" w:firstLine="480"/>
              <w:rPr>
                <w:rFonts w:ascii="仿宋_GB2312" w:eastAsia="仿宋_GB2312"/>
                <w:sz w:val="24"/>
                <w:szCs w:val="24"/>
              </w:rPr>
            </w:pPr>
            <w:r w:rsidRPr="00004A71">
              <w:rPr>
                <w:rFonts w:ascii="黑体" w:eastAsia="黑体" w:hAnsi="黑体" w:hint="eastAsia"/>
                <w:sz w:val="24"/>
                <w:szCs w:val="24"/>
              </w:rPr>
              <w:t>第五条【职责分工】</w:t>
            </w:r>
            <w:r w:rsidRPr="00004A71">
              <w:rPr>
                <w:rFonts w:ascii="仿宋_GB2312" w:eastAsia="仿宋_GB2312" w:hint="eastAsia"/>
                <w:sz w:val="24"/>
                <w:szCs w:val="24"/>
              </w:rPr>
              <w:t>市、县（区）人民政府水行政主管部门按照管理权限，负责本行政区域内地下水统一监督管理工作。市、县（区）人民政府生态环境主管部门负责本行政区域内地下水污染防治监督管理工作。市、县（区）人民政府自然资源等主管部门按照职责分工做好本行政区域内地下水调查、监测等相关工作。</w:t>
            </w:r>
          </w:p>
        </w:tc>
        <w:tc>
          <w:tcPr>
            <w:tcW w:w="6996" w:type="dxa"/>
            <w:vAlign w:val="center"/>
          </w:tcPr>
          <w:p w:rsidR="004E1DBC" w:rsidRPr="00004A71" w:rsidRDefault="00004A71" w:rsidP="00004A71">
            <w:pPr>
              <w:spacing w:line="400" w:lineRule="exact"/>
              <w:ind w:firstLineChars="100" w:firstLine="240"/>
              <w:rPr>
                <w:rFonts w:ascii="仿宋_GB2312" w:eastAsia="仿宋_GB2312"/>
                <w:sz w:val="24"/>
                <w:szCs w:val="24"/>
              </w:rPr>
            </w:pPr>
            <w:r w:rsidRPr="00004A71">
              <w:rPr>
                <w:rFonts w:ascii="仿宋_GB2312" w:eastAsia="仿宋_GB2312" w:hAnsi="楷体_GB2312" w:cs="楷体_GB2312" w:hint="eastAsia"/>
                <w:sz w:val="24"/>
                <w:szCs w:val="24"/>
              </w:rPr>
              <w:t>《地下水管理条例》第五条 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tc>
      </w:tr>
      <w:tr w:rsidR="004E1DBC" w:rsidTr="008502BA">
        <w:trPr>
          <w:cantSplit/>
          <w:trHeight w:val="1975"/>
        </w:trPr>
        <w:tc>
          <w:tcPr>
            <w:tcW w:w="6996" w:type="dxa"/>
            <w:vAlign w:val="center"/>
          </w:tcPr>
          <w:p w:rsidR="004E1DBC" w:rsidRPr="00676B6B" w:rsidRDefault="00676B6B" w:rsidP="00676B6B">
            <w:pPr>
              <w:spacing w:line="400" w:lineRule="exact"/>
              <w:ind w:firstLineChars="150" w:firstLine="360"/>
              <w:rPr>
                <w:rFonts w:ascii="仿宋_GB2312" w:eastAsia="仿宋_GB2312"/>
                <w:sz w:val="24"/>
                <w:szCs w:val="24"/>
              </w:rPr>
            </w:pPr>
            <w:r w:rsidRPr="00676B6B">
              <w:rPr>
                <w:rFonts w:ascii="黑体" w:eastAsia="黑体" w:hAnsi="黑体" w:hint="eastAsia"/>
                <w:sz w:val="24"/>
                <w:szCs w:val="24"/>
              </w:rPr>
              <w:lastRenderedPageBreak/>
              <w:t>第六条【考核机制】</w:t>
            </w:r>
            <w:r w:rsidRPr="00676B6B">
              <w:rPr>
                <w:rFonts w:ascii="仿宋_GB2312" w:eastAsia="仿宋_GB2312" w:hint="eastAsia"/>
                <w:sz w:val="24"/>
                <w:szCs w:val="24"/>
              </w:rPr>
              <w:t>市、县（区）人民政府应当将地下水管理纳入最严格水资源管理制度目标责任考核。市县（区）人民政府有关部门按照职责分工负责考核评价工作的具体组织实施。</w:t>
            </w:r>
          </w:p>
        </w:tc>
        <w:tc>
          <w:tcPr>
            <w:tcW w:w="6996" w:type="dxa"/>
            <w:vAlign w:val="center"/>
          </w:tcPr>
          <w:p w:rsidR="004E1DBC" w:rsidRPr="00676B6B" w:rsidRDefault="00676B6B" w:rsidP="00676B6B">
            <w:pPr>
              <w:spacing w:line="400" w:lineRule="exact"/>
              <w:ind w:firstLineChars="150" w:firstLine="360"/>
              <w:rPr>
                <w:rFonts w:ascii="仿宋_GB2312" w:eastAsia="仿宋_GB2312"/>
                <w:sz w:val="24"/>
                <w:szCs w:val="24"/>
              </w:rPr>
            </w:pPr>
            <w:r w:rsidRPr="00676B6B">
              <w:rPr>
                <w:rFonts w:ascii="仿宋_GB2312" w:eastAsia="仿宋_GB2312" w:hint="eastAsia"/>
                <w:sz w:val="24"/>
                <w:szCs w:val="24"/>
              </w:rPr>
              <w:t>《地下水管理条例》</w:t>
            </w:r>
            <w:r w:rsidRPr="00676B6B">
              <w:rPr>
                <w:rFonts w:ascii="仿宋_GB2312" w:eastAsia="仿宋_GB2312"/>
                <w:sz w:val="24"/>
                <w:szCs w:val="24"/>
              </w:rPr>
              <w:t>第</w:t>
            </w:r>
            <w:r w:rsidRPr="00676B6B">
              <w:rPr>
                <w:rFonts w:ascii="仿宋_GB2312" w:eastAsia="仿宋_GB2312" w:hint="eastAsia"/>
                <w:sz w:val="24"/>
                <w:szCs w:val="24"/>
              </w:rPr>
              <w:t>七</w:t>
            </w:r>
            <w:r w:rsidRPr="00676B6B">
              <w:rPr>
                <w:rFonts w:ascii="仿宋_GB2312" w:eastAsia="仿宋_GB2312"/>
                <w:sz w:val="24"/>
                <w:szCs w:val="24"/>
              </w:rPr>
              <w:t>条</w:t>
            </w:r>
            <w:r w:rsidRPr="00676B6B">
              <w:rPr>
                <w:rFonts w:ascii="仿宋_GB2312" w:eastAsia="仿宋_GB2312" w:hint="eastAsia"/>
                <w:sz w:val="24"/>
                <w:szCs w:val="24"/>
              </w:rPr>
              <w:t xml:space="preserve"> </w:t>
            </w:r>
            <w:r w:rsidRPr="00676B6B">
              <w:rPr>
                <w:rFonts w:ascii="仿宋_GB2312" w:eastAsia="仿宋_GB2312"/>
                <w:sz w:val="24"/>
                <w:szCs w:val="24"/>
              </w:rPr>
              <w:t>国务院对省、自治区、直辖市地下水管理和保护情况实行目标责任制和考核评价制度。国务院有关部门按照职责分工负责考核评价工作的具体组织实施。</w:t>
            </w:r>
          </w:p>
        </w:tc>
      </w:tr>
      <w:tr w:rsidR="00313711" w:rsidTr="008502BA">
        <w:trPr>
          <w:cantSplit/>
          <w:trHeight w:val="6653"/>
        </w:trPr>
        <w:tc>
          <w:tcPr>
            <w:tcW w:w="6996" w:type="dxa"/>
            <w:vAlign w:val="center"/>
          </w:tcPr>
          <w:p w:rsidR="000A10EF" w:rsidRPr="00792480" w:rsidRDefault="000A10EF" w:rsidP="00792480">
            <w:pPr>
              <w:spacing w:line="400" w:lineRule="exact"/>
              <w:ind w:firstLineChars="200" w:firstLine="480"/>
              <w:outlineLvl w:val="1"/>
              <w:rPr>
                <w:rFonts w:ascii="仿宋_GB2312" w:eastAsia="仿宋_GB2312"/>
                <w:sz w:val="24"/>
                <w:szCs w:val="24"/>
              </w:rPr>
            </w:pPr>
            <w:r w:rsidRPr="00792480">
              <w:rPr>
                <w:rFonts w:ascii="黑体" w:eastAsia="黑体" w:hAnsi="黑体" w:cs="黑体" w:hint="eastAsia"/>
                <w:sz w:val="24"/>
                <w:szCs w:val="24"/>
              </w:rPr>
              <w:lastRenderedPageBreak/>
              <w:t>第七条【社会参与】</w:t>
            </w:r>
            <w:r w:rsidRPr="00792480">
              <w:rPr>
                <w:rFonts w:ascii="仿宋_GB2312" w:eastAsia="仿宋_GB2312" w:hint="eastAsia"/>
                <w:sz w:val="24"/>
                <w:szCs w:val="24"/>
              </w:rPr>
              <w:t>任何单位和个人都有节约和保护地下水的义务，有权对损害、污染和违法开发利用地下水的行为进行监督、检举。</w:t>
            </w:r>
          </w:p>
          <w:p w:rsidR="000A10EF" w:rsidRPr="00792480" w:rsidRDefault="000A10EF" w:rsidP="00792480">
            <w:pPr>
              <w:spacing w:line="400" w:lineRule="exact"/>
              <w:ind w:firstLineChars="200" w:firstLine="480"/>
              <w:outlineLvl w:val="1"/>
              <w:rPr>
                <w:rFonts w:ascii="仿宋_GB2312" w:eastAsia="仿宋_GB2312"/>
                <w:sz w:val="24"/>
                <w:szCs w:val="24"/>
              </w:rPr>
            </w:pPr>
            <w:r w:rsidRPr="00792480">
              <w:rPr>
                <w:rFonts w:ascii="仿宋_GB2312" w:eastAsia="仿宋_GB2312" w:hint="eastAsia"/>
                <w:sz w:val="24"/>
                <w:szCs w:val="24"/>
              </w:rPr>
              <w:t>市、县（区）人民政府水行政主管部门应当向社会公布举报方式，并按照规定及时调查处理。</w:t>
            </w:r>
          </w:p>
          <w:p w:rsidR="000A10EF" w:rsidRPr="00792480" w:rsidRDefault="000A10EF" w:rsidP="00792480">
            <w:pPr>
              <w:spacing w:line="400" w:lineRule="exact"/>
              <w:ind w:firstLineChars="200" w:firstLine="480"/>
              <w:outlineLvl w:val="1"/>
              <w:rPr>
                <w:rFonts w:ascii="仿宋_GB2312" w:eastAsia="仿宋_GB2312"/>
                <w:sz w:val="24"/>
                <w:szCs w:val="24"/>
              </w:rPr>
            </w:pPr>
            <w:r w:rsidRPr="00792480">
              <w:rPr>
                <w:rFonts w:ascii="仿宋_GB2312" w:eastAsia="仿宋_GB2312" w:hint="eastAsia"/>
                <w:sz w:val="24"/>
                <w:szCs w:val="24"/>
              </w:rPr>
              <w:t>对损害、污染和违法开发利用地下水的行为，法律规定的机关和有关组织可以向人民法院提起公益诉讼。</w:t>
            </w:r>
          </w:p>
          <w:p w:rsidR="00313711" w:rsidRPr="00792480" w:rsidRDefault="000A10EF" w:rsidP="00792480">
            <w:pPr>
              <w:spacing w:line="400" w:lineRule="exact"/>
              <w:rPr>
                <w:rFonts w:ascii="仿宋_GB2312" w:eastAsia="仿宋_GB2312"/>
                <w:sz w:val="24"/>
                <w:szCs w:val="24"/>
              </w:rPr>
            </w:pPr>
            <w:r w:rsidRPr="00792480">
              <w:rPr>
                <w:rFonts w:ascii="仿宋_GB2312" w:eastAsia="仿宋_GB2312" w:hint="eastAsia"/>
                <w:sz w:val="24"/>
                <w:szCs w:val="24"/>
              </w:rPr>
              <w:t>对在节约、保护和管理地下水工作中</w:t>
            </w:r>
            <w:proofErr w:type="gramStart"/>
            <w:r w:rsidRPr="00792480">
              <w:rPr>
                <w:rFonts w:ascii="仿宋_GB2312" w:eastAsia="仿宋_GB2312" w:hint="eastAsia"/>
                <w:sz w:val="24"/>
                <w:szCs w:val="24"/>
              </w:rPr>
              <w:t>作出</w:t>
            </w:r>
            <w:proofErr w:type="gramEnd"/>
            <w:r w:rsidRPr="00792480">
              <w:rPr>
                <w:rFonts w:ascii="仿宋_GB2312" w:eastAsia="仿宋_GB2312" w:hint="eastAsia"/>
                <w:sz w:val="24"/>
                <w:szCs w:val="24"/>
              </w:rPr>
              <w:t>突出贡献的单位和个人，按照有关规定给予表彰和奖励。</w:t>
            </w:r>
          </w:p>
        </w:tc>
        <w:tc>
          <w:tcPr>
            <w:tcW w:w="6996" w:type="dxa"/>
            <w:vAlign w:val="center"/>
          </w:tcPr>
          <w:p w:rsidR="000A10EF" w:rsidRPr="00792480" w:rsidRDefault="000A10EF" w:rsidP="008502BA">
            <w:pPr>
              <w:spacing w:line="320" w:lineRule="exact"/>
              <w:ind w:firstLineChars="150" w:firstLine="360"/>
              <w:rPr>
                <w:rFonts w:ascii="仿宋_GB2312" w:eastAsia="仿宋_GB2312" w:hAnsi="楷体_GB2312" w:cs="楷体_GB2312"/>
                <w:sz w:val="24"/>
                <w:szCs w:val="24"/>
              </w:rPr>
            </w:pPr>
            <w:r w:rsidRPr="00792480">
              <w:rPr>
                <w:rFonts w:ascii="仿宋_GB2312" w:eastAsia="仿宋_GB2312" w:hAnsi="楷体_GB2312" w:cs="楷体_GB2312" w:hint="eastAsia"/>
                <w:sz w:val="24"/>
                <w:szCs w:val="24"/>
              </w:rPr>
              <w:t>《地下水管理条例》第六条 利用地下水的单位和个人应当加强地下水取水工程管理，节约、保护地下水，防止地下水污染。第八条 任何单位和个人都有权对损害地下水的行为进行监督、检举。</w:t>
            </w:r>
          </w:p>
          <w:p w:rsidR="000A10EF" w:rsidRPr="00792480" w:rsidRDefault="000A10EF" w:rsidP="008502BA">
            <w:pPr>
              <w:spacing w:line="320" w:lineRule="exact"/>
              <w:ind w:firstLine="640"/>
              <w:rPr>
                <w:rFonts w:ascii="仿宋_GB2312" w:eastAsia="仿宋_GB2312"/>
                <w:sz w:val="24"/>
                <w:szCs w:val="24"/>
              </w:rPr>
            </w:pPr>
            <w:r w:rsidRPr="00792480">
              <w:rPr>
                <w:rFonts w:ascii="仿宋_GB2312" w:eastAsia="仿宋_GB2312" w:hAnsi="楷体_GB2312" w:cs="楷体_GB2312" w:hint="eastAsia"/>
                <w:sz w:val="24"/>
                <w:szCs w:val="24"/>
              </w:rPr>
              <w:t>《中华人民共和国水法》第八条 单位和个人有节约用水的义务。</w:t>
            </w:r>
          </w:p>
          <w:p w:rsidR="00313711" w:rsidRPr="00B45877" w:rsidRDefault="000A10EF" w:rsidP="008502BA">
            <w:pPr>
              <w:spacing w:line="320" w:lineRule="exact"/>
              <w:ind w:firstLineChars="200" w:firstLine="480"/>
              <w:outlineLvl w:val="1"/>
              <w:rPr>
                <w:rFonts w:ascii="仿宋_GB2312" w:eastAsia="仿宋_GB2312"/>
                <w:sz w:val="24"/>
                <w:szCs w:val="24"/>
              </w:rPr>
            </w:pPr>
            <w:r w:rsidRPr="00792480">
              <w:rPr>
                <w:rFonts w:ascii="仿宋_GB2312" w:eastAsia="仿宋_GB2312" w:hAnsi="楷体_GB2312" w:cs="楷体_GB2312" w:hint="eastAsia"/>
                <w:sz w:val="24"/>
                <w:szCs w:val="24"/>
              </w:rPr>
              <w:t>第十一条　在开发、利用、节约、保护、管理水资源和防治水害</w:t>
            </w:r>
            <w:r w:rsidRPr="00B45877">
              <w:rPr>
                <w:rFonts w:ascii="仿宋_GB2312" w:eastAsia="仿宋_GB2312" w:hint="eastAsia"/>
                <w:sz w:val="24"/>
                <w:szCs w:val="24"/>
              </w:rPr>
              <w:t>等方面成绩显著的单位和个人，由人民政府给予奖励。</w:t>
            </w:r>
          </w:p>
          <w:p w:rsidR="00B45877" w:rsidRPr="00B45877" w:rsidRDefault="00B45877" w:rsidP="008502BA">
            <w:pPr>
              <w:spacing w:line="320" w:lineRule="exact"/>
              <w:ind w:firstLineChars="200" w:firstLine="480"/>
              <w:outlineLvl w:val="1"/>
              <w:rPr>
                <w:rFonts w:ascii="仿宋_GB2312" w:eastAsia="仿宋_GB2312"/>
                <w:sz w:val="24"/>
                <w:szCs w:val="24"/>
              </w:rPr>
            </w:pPr>
            <w:r w:rsidRPr="00B45877">
              <w:rPr>
                <w:rFonts w:ascii="仿宋_GB2312" w:eastAsia="仿宋_GB2312" w:hint="eastAsia"/>
                <w:sz w:val="24"/>
                <w:szCs w:val="24"/>
              </w:rPr>
              <w:t>《赤峰市地下水保护条例》第六条  任何单位和个人都有节约和保护地下水的义务，有权对损害、污染和违法开发利用地下水的行为进行举报。</w:t>
            </w:r>
          </w:p>
          <w:p w:rsidR="00B45877" w:rsidRPr="00B45877" w:rsidRDefault="00B45877" w:rsidP="008502BA">
            <w:pPr>
              <w:spacing w:line="320" w:lineRule="exact"/>
              <w:ind w:firstLineChars="200" w:firstLine="480"/>
              <w:outlineLvl w:val="1"/>
              <w:rPr>
                <w:rFonts w:ascii="仿宋_GB2312" w:eastAsia="仿宋_GB2312"/>
                <w:sz w:val="24"/>
                <w:szCs w:val="24"/>
              </w:rPr>
            </w:pPr>
            <w:r w:rsidRPr="00B45877">
              <w:rPr>
                <w:rFonts w:ascii="仿宋_GB2312" w:eastAsia="仿宋_GB2312" w:hint="eastAsia"/>
                <w:sz w:val="24"/>
                <w:szCs w:val="24"/>
              </w:rPr>
              <w:t>市、旗县区人民政府水行政主管部门和其他有关部门对损害、污染和违法开发利用地下水的举报、投诉和监督意见，应当及时调查处理，并按照规定及时公开调查处理结果。</w:t>
            </w:r>
          </w:p>
          <w:p w:rsidR="008502BA" w:rsidRPr="008502BA" w:rsidRDefault="00B45877" w:rsidP="008502BA">
            <w:pPr>
              <w:spacing w:line="320" w:lineRule="exact"/>
              <w:ind w:firstLineChars="200" w:firstLine="480"/>
              <w:outlineLvl w:val="1"/>
              <w:rPr>
                <w:rFonts w:ascii="仿宋_GB2312" w:eastAsia="仿宋_GB2312"/>
                <w:sz w:val="24"/>
                <w:szCs w:val="24"/>
              </w:rPr>
            </w:pPr>
            <w:r w:rsidRPr="00B45877">
              <w:rPr>
                <w:rFonts w:ascii="仿宋_GB2312" w:eastAsia="仿宋_GB2312" w:hint="eastAsia"/>
                <w:sz w:val="24"/>
                <w:szCs w:val="24"/>
              </w:rPr>
              <w:t>对损害、污染地下水的行为，法律规定的机关和有关组织可以向人民法院提起公益诉讼。</w:t>
            </w:r>
          </w:p>
        </w:tc>
      </w:tr>
      <w:tr w:rsidR="00313711" w:rsidTr="007865FE">
        <w:trPr>
          <w:trHeight w:val="1833"/>
        </w:trPr>
        <w:tc>
          <w:tcPr>
            <w:tcW w:w="6996" w:type="dxa"/>
            <w:vAlign w:val="center"/>
          </w:tcPr>
          <w:p w:rsidR="00313711" w:rsidRPr="00792480" w:rsidRDefault="000A10EF" w:rsidP="00792480">
            <w:pPr>
              <w:spacing w:line="400" w:lineRule="exact"/>
              <w:ind w:firstLineChars="150" w:firstLine="360"/>
              <w:rPr>
                <w:rFonts w:ascii="仿宋_GB2312" w:eastAsia="仿宋_GB2312"/>
                <w:sz w:val="24"/>
                <w:szCs w:val="24"/>
              </w:rPr>
            </w:pPr>
            <w:r w:rsidRPr="00792480">
              <w:rPr>
                <w:rFonts w:ascii="黑体" w:eastAsia="黑体" w:hAnsi="黑体" w:cs="黑体" w:hint="eastAsia"/>
                <w:sz w:val="24"/>
                <w:szCs w:val="24"/>
              </w:rPr>
              <w:lastRenderedPageBreak/>
              <w:t>第八条【宣传教育】</w:t>
            </w:r>
            <w:r w:rsidRPr="00792480">
              <w:rPr>
                <w:rFonts w:ascii="仿宋_GB2312" w:eastAsia="仿宋_GB2312" w:hint="eastAsia"/>
                <w:sz w:val="24"/>
                <w:szCs w:val="24"/>
              </w:rPr>
              <w:t>市、县（区）人民政府应当加强地下水节约、保护、管理的宣传教育，组织企业事业单位、新闻媒体开展宣传活动，营造良好的地下水保护利用管理氛围。</w:t>
            </w:r>
          </w:p>
        </w:tc>
        <w:tc>
          <w:tcPr>
            <w:tcW w:w="6996" w:type="dxa"/>
            <w:vAlign w:val="center"/>
          </w:tcPr>
          <w:p w:rsidR="00313711" w:rsidRPr="00792480" w:rsidRDefault="000A10EF" w:rsidP="00792480">
            <w:pPr>
              <w:spacing w:line="400" w:lineRule="exact"/>
              <w:ind w:firstLineChars="150" w:firstLine="360"/>
              <w:rPr>
                <w:rFonts w:ascii="仿宋_GB2312" w:eastAsia="仿宋_GB2312"/>
                <w:sz w:val="24"/>
                <w:szCs w:val="24"/>
              </w:rPr>
            </w:pPr>
            <w:r w:rsidRPr="00792480">
              <w:rPr>
                <w:rFonts w:ascii="仿宋_GB2312" w:eastAsia="仿宋_GB2312" w:hAnsi="楷体_GB2312" w:cs="楷体_GB2312" w:hint="eastAsia"/>
                <w:sz w:val="24"/>
                <w:szCs w:val="24"/>
              </w:rPr>
              <w:t>《地下水管理条例》第九条 国家加强对地下水节约和保护的宣传教育，鼓励、支持地下水先进科学技术的研究、推广和应用。</w:t>
            </w:r>
          </w:p>
        </w:tc>
      </w:tr>
      <w:tr w:rsidR="005E5356" w:rsidTr="005E5356">
        <w:trPr>
          <w:trHeight w:val="617"/>
        </w:trPr>
        <w:tc>
          <w:tcPr>
            <w:tcW w:w="13992" w:type="dxa"/>
            <w:gridSpan w:val="2"/>
            <w:vAlign w:val="center"/>
          </w:tcPr>
          <w:p w:rsidR="005E5356" w:rsidRPr="005E5356" w:rsidRDefault="005E5356" w:rsidP="005E5356">
            <w:pPr>
              <w:jc w:val="center"/>
              <w:rPr>
                <w:rFonts w:ascii="仿宋_GB2312" w:eastAsia="仿宋_GB2312"/>
                <w:sz w:val="24"/>
                <w:szCs w:val="24"/>
              </w:rPr>
            </w:pPr>
            <w:r w:rsidRPr="005E5356">
              <w:rPr>
                <w:rFonts w:ascii="黑体" w:eastAsia="黑体" w:hAnsi="黑体" w:hint="eastAsia"/>
                <w:sz w:val="24"/>
                <w:szCs w:val="24"/>
              </w:rPr>
              <w:t>第二章 规划与利用</w:t>
            </w:r>
          </w:p>
        </w:tc>
      </w:tr>
      <w:tr w:rsidR="00313711" w:rsidTr="00156B24">
        <w:trPr>
          <w:trHeight w:val="840"/>
        </w:trPr>
        <w:tc>
          <w:tcPr>
            <w:tcW w:w="6996" w:type="dxa"/>
            <w:vAlign w:val="center"/>
          </w:tcPr>
          <w:p w:rsidR="005E5356" w:rsidRPr="005E5356" w:rsidRDefault="005E5356" w:rsidP="005E5356">
            <w:pPr>
              <w:spacing w:line="400" w:lineRule="exact"/>
              <w:ind w:firstLineChars="200" w:firstLine="480"/>
              <w:jc w:val="left"/>
              <w:rPr>
                <w:rFonts w:ascii="仿宋_GB2312" w:eastAsia="仿宋_GB2312"/>
                <w:sz w:val="24"/>
                <w:szCs w:val="24"/>
              </w:rPr>
            </w:pPr>
            <w:r w:rsidRPr="005E5356">
              <w:rPr>
                <w:rFonts w:ascii="黑体" w:eastAsia="黑体" w:hAnsi="黑体" w:cs="黑体" w:hint="eastAsia"/>
                <w:sz w:val="24"/>
                <w:szCs w:val="24"/>
              </w:rPr>
              <w:t>第九条【规划编制】</w:t>
            </w:r>
            <w:r w:rsidRPr="005E5356">
              <w:rPr>
                <w:rFonts w:ascii="仿宋_GB2312" w:eastAsia="仿宋_GB2312" w:hint="eastAsia"/>
                <w:sz w:val="24"/>
                <w:szCs w:val="24"/>
              </w:rPr>
              <w:t>市、县（区）人民政府水行政主管部门应当会同同级自然资源、生态环境等有关部门，组织编制本级地下水开发利用管理保护规划和地下水超采区取水量削减规划。市、县（区）人民政府生态环境主管部门应当会同自然资源、水行政等主管部门编制本级地下水污染防治规划。</w:t>
            </w:r>
          </w:p>
          <w:p w:rsidR="005E5356" w:rsidRPr="005E5356" w:rsidRDefault="005E5356" w:rsidP="005E5356">
            <w:pPr>
              <w:spacing w:line="400" w:lineRule="exact"/>
              <w:ind w:firstLineChars="200" w:firstLine="480"/>
              <w:jc w:val="left"/>
              <w:rPr>
                <w:rStyle w:val="a4"/>
                <w:rFonts w:ascii="仿宋_GB2312" w:eastAsia="仿宋_GB2312" w:hAnsi="仿宋_GB2312" w:cs="仿宋_GB2312"/>
                <w:b w:val="0"/>
                <w:bCs w:val="0"/>
                <w:color w:val="000000"/>
                <w:sz w:val="24"/>
                <w:szCs w:val="24"/>
              </w:rPr>
            </w:pPr>
            <w:r w:rsidRPr="005E5356">
              <w:rPr>
                <w:rFonts w:ascii="仿宋_GB2312" w:eastAsia="仿宋_GB2312" w:hint="eastAsia"/>
                <w:sz w:val="24"/>
                <w:szCs w:val="24"/>
              </w:rPr>
              <w:t>编制地下水开发利用管理保护规划、地下水超采区取水量削减规划和污染防治规划应当依法履行征求意见、论证评估等程序，报本级人民政府或者其授权的部门批准后向社会公布，并分别报上一级人民政府水行政、生态环境主管部门备案。地下水开发利用管理保护规划、地下水超采区取水量削减规划和污染防治规划</w:t>
            </w:r>
            <w:r w:rsidRPr="005E5356">
              <w:rPr>
                <w:rStyle w:val="a4"/>
                <w:rFonts w:ascii="仿宋_GB2312" w:eastAsia="仿宋_GB2312" w:hAnsi="仿宋_GB2312" w:cs="仿宋_GB2312" w:hint="eastAsia"/>
                <w:b w:val="0"/>
                <w:color w:val="000000"/>
                <w:sz w:val="24"/>
                <w:szCs w:val="24"/>
              </w:rPr>
              <w:t>确需调整的，按照规划编制程序报原批准机关批准。</w:t>
            </w:r>
          </w:p>
          <w:p w:rsidR="00313711" w:rsidRPr="007C1B0B" w:rsidRDefault="005E5356" w:rsidP="005E5356">
            <w:pPr>
              <w:spacing w:line="400" w:lineRule="exact"/>
              <w:ind w:firstLineChars="150" w:firstLine="360"/>
              <w:rPr>
                <w:rFonts w:ascii="仿宋_GB2312" w:eastAsia="仿宋_GB2312"/>
                <w:sz w:val="28"/>
                <w:szCs w:val="28"/>
              </w:rPr>
            </w:pPr>
            <w:r w:rsidRPr="005E5356">
              <w:rPr>
                <w:rFonts w:ascii="仿宋_GB2312" w:eastAsia="仿宋_GB2312" w:hAnsi="仿宋_GB2312"/>
                <w:sz w:val="24"/>
                <w:szCs w:val="24"/>
              </w:rPr>
              <w:t>市、县</w:t>
            </w:r>
            <w:r w:rsidRPr="005E5356">
              <w:rPr>
                <w:rFonts w:ascii="仿宋_GB2312" w:eastAsia="仿宋_GB2312" w:hint="eastAsia"/>
                <w:sz w:val="24"/>
                <w:szCs w:val="24"/>
              </w:rPr>
              <w:t>（区）</w:t>
            </w:r>
            <w:r w:rsidRPr="005E5356">
              <w:rPr>
                <w:rFonts w:ascii="仿宋_GB2312" w:eastAsia="仿宋_GB2312" w:hAnsi="仿宋_GB2312"/>
                <w:sz w:val="24"/>
                <w:szCs w:val="24"/>
              </w:rPr>
              <w:t>人民政府应当对</w:t>
            </w:r>
            <w:r w:rsidRPr="005E5356">
              <w:rPr>
                <w:rFonts w:ascii="仿宋_GB2312" w:eastAsia="仿宋_GB2312" w:hint="eastAsia"/>
                <w:sz w:val="24"/>
                <w:szCs w:val="24"/>
              </w:rPr>
              <w:t>地下水开发利用管理保护规划、地下水超采区取水量削减规划和污染防治规划</w:t>
            </w:r>
            <w:r w:rsidRPr="005E5356">
              <w:rPr>
                <w:rFonts w:ascii="仿宋_GB2312" w:eastAsia="仿宋_GB2312" w:hAnsi="仿宋_GB2312"/>
                <w:sz w:val="24"/>
                <w:szCs w:val="24"/>
              </w:rPr>
              <w:t>的实施情况定期组</w:t>
            </w:r>
            <w:r w:rsidRPr="005E5356">
              <w:rPr>
                <w:rFonts w:ascii="仿宋_GB2312" w:eastAsia="仿宋_GB2312" w:hAnsi="仿宋_GB2312"/>
                <w:sz w:val="24"/>
                <w:szCs w:val="24"/>
              </w:rPr>
              <w:lastRenderedPageBreak/>
              <w:t>织监督检查和评估。</w:t>
            </w:r>
          </w:p>
        </w:tc>
        <w:tc>
          <w:tcPr>
            <w:tcW w:w="6996" w:type="dxa"/>
            <w:vAlign w:val="center"/>
          </w:tcPr>
          <w:p w:rsidR="00313711" w:rsidRDefault="003B7931" w:rsidP="003B7931">
            <w:pPr>
              <w:spacing w:line="400" w:lineRule="exact"/>
              <w:ind w:firstLineChars="100" w:firstLine="240"/>
              <w:rPr>
                <w:rFonts w:ascii="仿宋_GB2312" w:eastAsia="仿宋_GB2312"/>
                <w:sz w:val="24"/>
                <w:szCs w:val="24"/>
              </w:rPr>
            </w:pPr>
            <w:r w:rsidRPr="003B7931">
              <w:rPr>
                <w:rFonts w:ascii="仿宋_GB2312" w:eastAsia="仿宋_GB2312" w:hint="eastAsia"/>
                <w:sz w:val="24"/>
                <w:szCs w:val="24"/>
              </w:rPr>
              <w:lastRenderedPageBreak/>
              <w:t>《地下水管理条例》</w:t>
            </w:r>
            <w:r w:rsidRPr="003B7931">
              <w:rPr>
                <w:rFonts w:ascii="仿宋_GB2312" w:eastAsia="仿宋_GB2312"/>
                <w:sz w:val="24"/>
                <w:szCs w:val="24"/>
              </w:rPr>
              <w:t>第</w:t>
            </w:r>
            <w:r w:rsidRPr="003B7931">
              <w:rPr>
                <w:rFonts w:ascii="仿宋_GB2312" w:eastAsia="仿宋_GB2312" w:hint="eastAsia"/>
                <w:sz w:val="24"/>
                <w:szCs w:val="24"/>
              </w:rPr>
              <w:t>十二</w:t>
            </w:r>
            <w:r w:rsidRPr="003B7931">
              <w:rPr>
                <w:rFonts w:ascii="仿宋_GB2312" w:eastAsia="仿宋_GB2312"/>
                <w:sz w:val="24"/>
                <w:szCs w:val="24"/>
              </w:rPr>
              <w:t>条</w:t>
            </w:r>
            <w:r w:rsidRPr="003B7931">
              <w:rPr>
                <w:rFonts w:ascii="仿宋_GB2312" w:eastAsia="仿宋_GB2312" w:hint="eastAsia"/>
                <w:sz w:val="24"/>
                <w:szCs w:val="24"/>
              </w:rPr>
              <w:t xml:space="preserve"> </w:t>
            </w:r>
            <w:r w:rsidRPr="003B7931">
              <w:rPr>
                <w:rFonts w:ascii="仿宋_GB2312" w:eastAsia="仿宋_GB2312"/>
                <w:sz w:val="24"/>
                <w:szCs w:val="24"/>
              </w:rPr>
              <w:t>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rsidR="00156B24" w:rsidRPr="00156B24" w:rsidRDefault="00156B24" w:rsidP="00156B24">
            <w:pPr>
              <w:spacing w:line="400" w:lineRule="exact"/>
              <w:ind w:firstLineChars="200" w:firstLine="480"/>
              <w:rPr>
                <w:rFonts w:ascii="仿宋_GB2312" w:eastAsia="仿宋_GB2312"/>
                <w:sz w:val="24"/>
                <w:szCs w:val="24"/>
              </w:rPr>
            </w:pPr>
            <w:r w:rsidRPr="00156B24">
              <w:rPr>
                <w:rFonts w:ascii="仿宋_GB2312" w:eastAsia="仿宋_GB2312" w:hint="eastAsia"/>
                <w:sz w:val="24"/>
                <w:szCs w:val="24"/>
              </w:rPr>
              <w:t>《云南省地下水管理办法》第十条　县级以上人民政府水行政主管部门应当会同自然资源、生态环境等主管部门编制本级地下水保护利用规划。县级以上人民政府生态环境主管部门应当会同自然资源、水行政等主管部门编制本级地下水污染防治规划。</w:t>
            </w:r>
          </w:p>
          <w:p w:rsidR="00156B24" w:rsidRPr="00156B24" w:rsidRDefault="00156B24" w:rsidP="00156B24">
            <w:pPr>
              <w:spacing w:line="400" w:lineRule="exact"/>
              <w:ind w:firstLineChars="200" w:firstLine="480"/>
              <w:rPr>
                <w:rFonts w:ascii="仿宋_GB2312" w:eastAsia="仿宋_GB2312"/>
                <w:sz w:val="28"/>
                <w:szCs w:val="28"/>
              </w:rPr>
            </w:pPr>
            <w:r w:rsidRPr="00156B24">
              <w:rPr>
                <w:rFonts w:ascii="仿宋_GB2312" w:eastAsia="仿宋_GB2312" w:hint="eastAsia"/>
                <w:sz w:val="24"/>
                <w:szCs w:val="24"/>
              </w:rPr>
              <w:t>编制地下水保护利用规划和污染防治规划应当依法履行征求意见、论证评估等程序，报本级人民政府或者其授权的部门批准后向社会公布，并分别报上一级人民政府水行政、生态环境主管部门备案。地下水保护利用规划和污染防治规划确需调整的，按</w:t>
            </w:r>
            <w:r w:rsidRPr="00156B24">
              <w:rPr>
                <w:rFonts w:ascii="仿宋_GB2312" w:eastAsia="仿宋_GB2312" w:hint="eastAsia"/>
                <w:sz w:val="24"/>
                <w:szCs w:val="24"/>
              </w:rPr>
              <w:lastRenderedPageBreak/>
              <w:t>照规划编制程序报原批准机关批准。</w:t>
            </w:r>
          </w:p>
        </w:tc>
      </w:tr>
      <w:tr w:rsidR="00313711" w:rsidTr="00344188">
        <w:trPr>
          <w:trHeight w:val="1911"/>
        </w:trPr>
        <w:tc>
          <w:tcPr>
            <w:tcW w:w="6996" w:type="dxa"/>
            <w:vAlign w:val="center"/>
          </w:tcPr>
          <w:p w:rsidR="00313711" w:rsidRPr="00344188" w:rsidRDefault="00344188" w:rsidP="00344188">
            <w:pPr>
              <w:spacing w:line="400" w:lineRule="exact"/>
              <w:ind w:firstLineChars="150" w:firstLine="360"/>
              <w:rPr>
                <w:rFonts w:ascii="仿宋_GB2312" w:eastAsia="仿宋_GB2312"/>
                <w:sz w:val="24"/>
                <w:szCs w:val="24"/>
              </w:rPr>
            </w:pPr>
            <w:r w:rsidRPr="00344188">
              <w:rPr>
                <w:rFonts w:ascii="黑体" w:eastAsia="黑体" w:hAnsi="黑体" w:cs="黑体" w:hint="eastAsia"/>
                <w:sz w:val="24"/>
                <w:szCs w:val="24"/>
              </w:rPr>
              <w:lastRenderedPageBreak/>
              <w:t>第十条【规划衔接】</w:t>
            </w:r>
            <w:r w:rsidRPr="00344188">
              <w:rPr>
                <w:rFonts w:ascii="仿宋_GB2312" w:eastAsia="仿宋_GB2312" w:hint="eastAsia"/>
                <w:sz w:val="24"/>
                <w:szCs w:val="24"/>
              </w:rPr>
              <w:t>编制工业、农业、畜牧业、市政、能源、矿产资源开发、国土绿化、生态建设等专项规划，涉及地下水的内容，应当与地下水开发利用管理保护、地下水超采区取水量削减规划和污染防治等规划相衔接。</w:t>
            </w:r>
          </w:p>
        </w:tc>
        <w:tc>
          <w:tcPr>
            <w:tcW w:w="6996" w:type="dxa"/>
            <w:vAlign w:val="center"/>
          </w:tcPr>
          <w:p w:rsidR="00313711" w:rsidRPr="007C1B0B" w:rsidRDefault="00344188" w:rsidP="00344188">
            <w:pPr>
              <w:spacing w:line="400" w:lineRule="exact"/>
              <w:ind w:firstLineChars="100" w:firstLine="240"/>
              <w:rPr>
                <w:rFonts w:ascii="仿宋_GB2312" w:eastAsia="仿宋_GB2312"/>
                <w:sz w:val="28"/>
                <w:szCs w:val="28"/>
              </w:rPr>
            </w:pPr>
            <w:r w:rsidRPr="00344188">
              <w:rPr>
                <w:rFonts w:ascii="仿宋_GB2312" w:eastAsia="仿宋_GB2312" w:hint="eastAsia"/>
                <w:sz w:val="24"/>
                <w:szCs w:val="24"/>
              </w:rPr>
              <w:t>《地下水管理条例》</w:t>
            </w:r>
            <w:r w:rsidRPr="00344188">
              <w:rPr>
                <w:rFonts w:ascii="仿宋_GB2312" w:eastAsia="仿宋_GB2312"/>
                <w:sz w:val="24"/>
                <w:szCs w:val="24"/>
              </w:rPr>
              <w:t>第</w:t>
            </w:r>
            <w:r w:rsidRPr="00344188">
              <w:rPr>
                <w:rFonts w:ascii="仿宋_GB2312" w:eastAsia="仿宋_GB2312" w:hint="eastAsia"/>
                <w:sz w:val="24"/>
                <w:szCs w:val="24"/>
              </w:rPr>
              <w:t>十</w:t>
            </w:r>
            <w:r w:rsidRPr="00344188">
              <w:rPr>
                <w:rFonts w:ascii="仿宋_GB2312" w:eastAsia="仿宋_GB2312"/>
                <w:sz w:val="24"/>
                <w:szCs w:val="24"/>
              </w:rPr>
              <w:t>四条　编制工业、农业、市政、能源、矿产资源开发等专项规划，涉及地下水的内容，应当与地下水保护利用和污染防治等规划相衔接。</w:t>
            </w:r>
          </w:p>
        </w:tc>
      </w:tr>
      <w:tr w:rsidR="00313711" w:rsidTr="007865FE">
        <w:trPr>
          <w:trHeight w:val="5093"/>
        </w:trPr>
        <w:tc>
          <w:tcPr>
            <w:tcW w:w="6996" w:type="dxa"/>
            <w:vAlign w:val="center"/>
          </w:tcPr>
          <w:p w:rsidR="009D634B" w:rsidRPr="009D634B" w:rsidRDefault="009D634B" w:rsidP="009D634B">
            <w:pPr>
              <w:spacing w:line="400" w:lineRule="exact"/>
              <w:ind w:firstLineChars="150" w:firstLine="360"/>
              <w:rPr>
                <w:rStyle w:val="a4"/>
                <w:rFonts w:ascii="仿宋_GB2312" w:eastAsia="仿宋_GB2312" w:hAnsi="仿宋_GB2312" w:cs="仿宋_GB2312"/>
                <w:b w:val="0"/>
                <w:bCs w:val="0"/>
                <w:color w:val="000000" w:themeColor="text1"/>
                <w:sz w:val="24"/>
                <w:szCs w:val="24"/>
              </w:rPr>
            </w:pPr>
            <w:r w:rsidRPr="009D634B">
              <w:rPr>
                <w:rFonts w:ascii="黑体" w:eastAsia="黑体" w:hAnsi="黑体" w:cs="黑体" w:hint="eastAsia"/>
                <w:sz w:val="24"/>
                <w:szCs w:val="24"/>
              </w:rPr>
              <w:t>第十一条【专项论证】</w:t>
            </w:r>
            <w:r w:rsidRPr="009D634B">
              <w:rPr>
                <w:rStyle w:val="a4"/>
                <w:rFonts w:ascii="仿宋_GB2312" w:eastAsia="仿宋_GB2312" w:hAnsi="仿宋_GB2312" w:cs="仿宋_GB2312" w:hint="eastAsia"/>
                <w:b w:val="0"/>
                <w:color w:val="000000" w:themeColor="text1"/>
                <w:sz w:val="24"/>
                <w:szCs w:val="24"/>
              </w:rPr>
              <w:t>编制国民经济和社会发展规划、国土空间规划、各类开发区等专项规划和其他相关专业规划，以及涉及大规模取用地下水的其他规划，对地下水开发利用或者对地下水补给保护有影响的，应当</w:t>
            </w:r>
            <w:r w:rsidRPr="009D634B">
              <w:rPr>
                <w:rFonts w:ascii="仿宋_GB2312" w:eastAsia="仿宋_GB2312" w:hint="eastAsia"/>
                <w:sz w:val="24"/>
                <w:szCs w:val="24"/>
              </w:rPr>
              <w:t>按照相关规定</w:t>
            </w:r>
            <w:r w:rsidRPr="009D634B">
              <w:rPr>
                <w:rStyle w:val="a4"/>
                <w:rFonts w:ascii="仿宋_GB2312" w:eastAsia="仿宋_GB2312" w:hAnsi="仿宋_GB2312" w:cs="仿宋_GB2312" w:hint="eastAsia"/>
                <w:b w:val="0"/>
                <w:color w:val="000000" w:themeColor="text1"/>
                <w:sz w:val="24"/>
                <w:szCs w:val="24"/>
              </w:rPr>
              <w:t>进行规划水资源论证。</w:t>
            </w:r>
          </w:p>
          <w:p w:rsidR="009D634B" w:rsidRPr="009D634B" w:rsidRDefault="009D634B" w:rsidP="004918A6">
            <w:pPr>
              <w:spacing w:line="400" w:lineRule="exact"/>
              <w:ind w:firstLineChars="150" w:firstLine="360"/>
              <w:rPr>
                <w:rStyle w:val="a4"/>
                <w:rFonts w:ascii="仿宋_GB2312" w:eastAsia="仿宋_GB2312" w:hAnsi="仿宋_GB2312" w:cs="仿宋_GB2312"/>
                <w:b w:val="0"/>
                <w:color w:val="000000" w:themeColor="text1"/>
                <w:sz w:val="24"/>
                <w:szCs w:val="24"/>
              </w:rPr>
            </w:pPr>
            <w:r w:rsidRPr="009D634B">
              <w:rPr>
                <w:rStyle w:val="a4"/>
                <w:rFonts w:ascii="仿宋_GB2312" w:eastAsia="仿宋_GB2312" w:hAnsi="仿宋_GB2312" w:cs="仿宋_GB2312" w:hint="eastAsia"/>
                <w:b w:val="0"/>
                <w:color w:val="000000" w:themeColor="text1"/>
                <w:sz w:val="24"/>
                <w:szCs w:val="24"/>
              </w:rPr>
              <w:t>已审批的</w:t>
            </w:r>
            <w:r w:rsidRPr="009D634B">
              <w:rPr>
                <w:rStyle w:val="a4"/>
                <w:rFonts w:ascii="仿宋_GB2312" w:eastAsia="仿宋_GB2312" w:hint="eastAsia"/>
                <w:b w:val="0"/>
                <w:color w:val="000000" w:themeColor="text1"/>
                <w:sz w:val="24"/>
                <w:szCs w:val="24"/>
              </w:rPr>
              <w:t>工业、农业、畜牧业、市政、能源、矿产资源开发等</w:t>
            </w:r>
            <w:r w:rsidRPr="009D634B">
              <w:rPr>
                <w:rStyle w:val="a4"/>
                <w:rFonts w:ascii="仿宋_GB2312" w:eastAsia="仿宋_GB2312" w:hAnsi="仿宋_GB2312" w:cs="仿宋_GB2312" w:hint="eastAsia"/>
                <w:b w:val="0"/>
                <w:color w:val="000000" w:themeColor="text1"/>
                <w:sz w:val="24"/>
                <w:szCs w:val="24"/>
              </w:rPr>
              <w:t>相关规划，规划涉及地下水的内容有重大调整的，应当重新开展水资源论证。</w:t>
            </w:r>
          </w:p>
          <w:p w:rsidR="00313711" w:rsidRPr="007C1B0B" w:rsidRDefault="009D634B" w:rsidP="004918A6">
            <w:pPr>
              <w:spacing w:line="400" w:lineRule="exact"/>
              <w:ind w:firstLineChars="150" w:firstLine="360"/>
              <w:rPr>
                <w:sz w:val="28"/>
                <w:szCs w:val="28"/>
              </w:rPr>
            </w:pPr>
            <w:r w:rsidRPr="009D634B">
              <w:rPr>
                <w:rStyle w:val="a4"/>
                <w:rFonts w:ascii="仿宋_GB2312" w:eastAsia="仿宋_GB2312" w:hAnsi="仿宋_GB2312" w:cs="仿宋_GB2312" w:hint="eastAsia"/>
                <w:b w:val="0"/>
                <w:color w:val="000000" w:themeColor="text1"/>
                <w:sz w:val="24"/>
                <w:szCs w:val="24"/>
              </w:rPr>
              <w:t>取用地下水或者矿藏开采、工程建设等对地下水产生影响的新建、改建和扩建建设项目，应当进行建设项目水资源论证。</w:t>
            </w:r>
          </w:p>
        </w:tc>
        <w:tc>
          <w:tcPr>
            <w:tcW w:w="6996" w:type="dxa"/>
            <w:vAlign w:val="center"/>
          </w:tcPr>
          <w:p w:rsidR="00ED25C4" w:rsidRPr="00ED25C4" w:rsidRDefault="00ED25C4" w:rsidP="00C84008">
            <w:pPr>
              <w:spacing w:line="400" w:lineRule="exact"/>
              <w:ind w:firstLineChars="150" w:firstLine="360"/>
              <w:rPr>
                <w:rStyle w:val="a4"/>
                <w:rFonts w:ascii="仿宋_GB2312" w:eastAsia="仿宋_GB2312" w:hAnsi="仿宋_GB2312" w:cs="仿宋_GB2312"/>
                <w:b w:val="0"/>
                <w:sz w:val="24"/>
                <w:szCs w:val="24"/>
              </w:rPr>
            </w:pPr>
            <w:r w:rsidRPr="00ED25C4">
              <w:rPr>
                <w:rStyle w:val="a4"/>
                <w:rFonts w:ascii="仿宋_GB2312" w:eastAsia="仿宋_GB2312" w:hAnsi="仿宋_GB2312" w:cs="仿宋_GB2312" w:hint="eastAsia"/>
                <w:b w:val="0"/>
                <w:sz w:val="24"/>
                <w:szCs w:val="24"/>
              </w:rPr>
              <w:t>《地下水管理条例》</w:t>
            </w:r>
            <w:r w:rsidRPr="00ED25C4">
              <w:rPr>
                <w:rStyle w:val="a4"/>
                <w:rFonts w:ascii="仿宋_GB2312" w:eastAsia="仿宋_GB2312" w:hAnsi="仿宋_GB2312" w:cs="仿宋_GB2312"/>
                <w:b w:val="0"/>
                <w:sz w:val="24"/>
                <w:szCs w:val="24"/>
              </w:rPr>
              <w:t>第</w:t>
            </w:r>
            <w:r w:rsidRPr="00ED25C4">
              <w:rPr>
                <w:rStyle w:val="a4"/>
                <w:rFonts w:ascii="仿宋_GB2312" w:eastAsia="仿宋_GB2312" w:hAnsi="仿宋_GB2312" w:cs="仿宋_GB2312" w:hint="eastAsia"/>
                <w:b w:val="0"/>
                <w:sz w:val="24"/>
                <w:szCs w:val="24"/>
              </w:rPr>
              <w:t>十三</w:t>
            </w:r>
            <w:r w:rsidRPr="00ED25C4">
              <w:rPr>
                <w:rStyle w:val="a4"/>
                <w:rFonts w:ascii="仿宋_GB2312" w:eastAsia="仿宋_GB2312" w:hAnsi="仿宋_GB2312" w:cs="仿宋_GB2312"/>
                <w:b w:val="0"/>
                <w:sz w:val="24"/>
                <w:szCs w:val="24"/>
              </w:rPr>
              <w:t>条</w:t>
            </w:r>
            <w:r w:rsidRPr="00ED25C4">
              <w:rPr>
                <w:rStyle w:val="a4"/>
                <w:rFonts w:ascii="仿宋_GB2312" w:eastAsia="仿宋_GB2312" w:hAnsi="仿宋_GB2312" w:cs="仿宋_GB2312" w:hint="eastAsia"/>
                <w:b w:val="0"/>
                <w:sz w:val="24"/>
                <w:szCs w:val="24"/>
              </w:rPr>
              <w:t xml:space="preserve"> </w:t>
            </w:r>
            <w:r w:rsidRPr="00ED25C4">
              <w:rPr>
                <w:rStyle w:val="a4"/>
                <w:rFonts w:ascii="仿宋_GB2312" w:eastAsia="仿宋_GB2312" w:hAnsi="仿宋_GB2312" w:cs="仿宋_GB2312"/>
                <w:b w:val="0"/>
                <w:sz w:val="24"/>
                <w:szCs w:val="24"/>
              </w:rPr>
              <w:t>国民经济和社会发展规划以及国土空间规划等相关规划的编制、重大建设项目的布局，应当与地下水资源条件和地下水保护要求相适应，并进行科学论证。</w:t>
            </w:r>
          </w:p>
          <w:p w:rsidR="00313711" w:rsidRPr="007C1B0B" w:rsidRDefault="00ED25C4" w:rsidP="00ED25C4">
            <w:pPr>
              <w:spacing w:line="400" w:lineRule="exact"/>
              <w:ind w:firstLineChars="150" w:firstLine="360"/>
              <w:rPr>
                <w:rFonts w:ascii="仿宋_GB2312" w:eastAsia="仿宋_GB2312"/>
                <w:sz w:val="28"/>
                <w:szCs w:val="28"/>
              </w:rPr>
            </w:pPr>
            <w:r w:rsidRPr="00ED25C4">
              <w:rPr>
                <w:rStyle w:val="a4"/>
                <w:rFonts w:ascii="仿宋_GB2312" w:eastAsia="仿宋_GB2312" w:hAnsi="仿宋_GB2312" w:cs="仿宋_GB2312" w:hint="eastAsia"/>
                <w:b w:val="0"/>
                <w:sz w:val="24"/>
                <w:szCs w:val="24"/>
              </w:rPr>
              <w:t>《水利部关于进一步加强水资源论证工作的意见》“国民经济和社会发展相关工业、农业、能源等需要进行水资源配置的专项规划，城市总体规划，重大产业布局和各类开发区（新区）规划，以及涉及大规模用水或者实施后对水资源水生态造成重大影响的其他规划，在规划编制过程中应当进行水资源论证。已审批的相关规划，规划内容有重大调整的，应当重新开展水资源论证。”“对于直接从江河、湖泊或地下取水并需申请取水许可证的新建、改建、扩建的建设项目，建设项目业主单位应当进行建设项目水资源论证。”</w:t>
            </w:r>
          </w:p>
        </w:tc>
      </w:tr>
      <w:tr w:rsidR="00313711" w:rsidTr="00C84008">
        <w:trPr>
          <w:trHeight w:val="1123"/>
        </w:trPr>
        <w:tc>
          <w:tcPr>
            <w:tcW w:w="6996" w:type="dxa"/>
            <w:vAlign w:val="center"/>
          </w:tcPr>
          <w:p w:rsidR="00313711" w:rsidRPr="00AE25E0" w:rsidRDefault="00AE25E0" w:rsidP="00AE25E0">
            <w:pPr>
              <w:spacing w:line="400" w:lineRule="exact"/>
              <w:ind w:firstLineChars="150" w:firstLine="360"/>
              <w:rPr>
                <w:rFonts w:ascii="仿宋_GB2312" w:eastAsia="仿宋_GB2312"/>
                <w:sz w:val="28"/>
                <w:szCs w:val="28"/>
              </w:rPr>
            </w:pPr>
            <w:r w:rsidRPr="00AE25E0">
              <w:rPr>
                <w:rStyle w:val="a4"/>
                <w:rFonts w:ascii="黑体" w:eastAsia="黑体" w:hAnsi="黑体" w:cs="仿宋_GB2312" w:hint="eastAsia"/>
                <w:b w:val="0"/>
                <w:color w:val="000000" w:themeColor="text1"/>
                <w:sz w:val="24"/>
                <w:szCs w:val="24"/>
              </w:rPr>
              <w:lastRenderedPageBreak/>
              <w:t>第十二条【论证要求】</w:t>
            </w:r>
            <w:r w:rsidRPr="00AE25E0">
              <w:rPr>
                <w:rStyle w:val="a4"/>
                <w:rFonts w:ascii="仿宋_GB2312" w:eastAsia="仿宋_GB2312" w:hAnsi="仿宋_GB2312" w:cs="仿宋_GB2312" w:hint="eastAsia"/>
                <w:b w:val="0"/>
                <w:color w:val="000000" w:themeColor="text1"/>
                <w:sz w:val="24"/>
                <w:szCs w:val="24"/>
              </w:rPr>
              <w:t>市、县（区）</w:t>
            </w:r>
            <w:r w:rsidRPr="00AE25E0">
              <w:rPr>
                <w:rStyle w:val="a4"/>
                <w:rFonts w:ascii="仿宋_GB2312" w:eastAsia="仿宋_GB2312" w:hAnsi="仿宋_GB2312" w:cs="仿宋_GB2312" w:hint="eastAsia"/>
                <w:b w:val="0"/>
                <w:sz w:val="24"/>
                <w:szCs w:val="24"/>
              </w:rPr>
              <w:t>人民政府水行政主管部门应当严格落实建设项目水资源论证制度。未进行建设项目水资源论证或者建设项目水资源论证未通过审查的</w:t>
            </w:r>
            <w:r w:rsidRPr="00AE25E0">
              <w:rPr>
                <w:rStyle w:val="a4"/>
                <w:rFonts w:ascii="仿宋_GB2312" w:eastAsia="仿宋_GB2312" w:hint="eastAsia"/>
                <w:b w:val="0"/>
                <w:sz w:val="24"/>
                <w:szCs w:val="24"/>
              </w:rPr>
              <w:t>，审批机关不得批准取水申请。</w:t>
            </w:r>
          </w:p>
        </w:tc>
        <w:tc>
          <w:tcPr>
            <w:tcW w:w="6996" w:type="dxa"/>
            <w:vAlign w:val="center"/>
          </w:tcPr>
          <w:p w:rsidR="00C84008" w:rsidRPr="00C84008" w:rsidRDefault="00C84008" w:rsidP="00C84008">
            <w:pPr>
              <w:spacing w:line="400" w:lineRule="exact"/>
              <w:ind w:firstLineChars="216" w:firstLine="518"/>
              <w:rPr>
                <w:rFonts w:ascii="仿宋_GB2312" w:eastAsia="仿宋_GB2312" w:hAnsi="楷体_GB2312" w:cs="楷体_GB2312"/>
                <w:sz w:val="24"/>
                <w:szCs w:val="24"/>
              </w:rPr>
            </w:pPr>
            <w:r w:rsidRPr="00C84008">
              <w:rPr>
                <w:rFonts w:ascii="仿宋_GB2312" w:eastAsia="仿宋_GB2312" w:hAnsi="楷体_GB2312" w:cs="楷体_GB2312" w:hint="eastAsia"/>
                <w:sz w:val="24"/>
                <w:szCs w:val="24"/>
              </w:rPr>
              <w:t>依据:《甘肃省水利厅关于印发实施〈甘肃省水资源用途管制实施办法〉的通知》第十二条  县级以上人民政府水行政主管部门应当加强规划水资源论证工作，依据水资源综合规划以及水中长期供求规划等，论证分析产业布局、城市建设、区域发展等规划涉及范围内的水资源条件、规划的需水量、供水状况及规划实施对水文水资源情势的影响等。</w:t>
            </w:r>
          </w:p>
          <w:p w:rsidR="00313711" w:rsidRPr="007C1B0B" w:rsidRDefault="00C84008" w:rsidP="00C84008">
            <w:pPr>
              <w:spacing w:line="400" w:lineRule="exact"/>
              <w:ind w:firstLineChars="150" w:firstLine="360"/>
              <w:rPr>
                <w:rFonts w:ascii="仿宋_GB2312" w:eastAsia="仿宋_GB2312"/>
                <w:sz w:val="28"/>
                <w:szCs w:val="28"/>
              </w:rPr>
            </w:pPr>
            <w:r w:rsidRPr="00C84008">
              <w:rPr>
                <w:rFonts w:ascii="仿宋_GB2312" w:eastAsia="仿宋_GB2312" w:hAnsi="楷体_GB2312" w:cs="楷体_GB2312" w:hint="eastAsia"/>
                <w:sz w:val="24"/>
                <w:szCs w:val="24"/>
              </w:rPr>
              <w:t>县级以上人民政府水行政主管部门应当严格落实建设项目水资源论证制度。未进行建设项目水资源论证或者建设项目水资源论证未通过审</w:t>
            </w:r>
            <w:proofErr w:type="gramStart"/>
            <w:r w:rsidRPr="00C84008">
              <w:rPr>
                <w:rFonts w:ascii="宋体" w:eastAsia="宋体" w:hAnsi="宋体" w:cs="宋体" w:hint="eastAsia"/>
                <w:sz w:val="24"/>
                <w:szCs w:val="24"/>
              </w:rPr>
              <w:t>査</w:t>
            </w:r>
            <w:proofErr w:type="gramEnd"/>
            <w:r w:rsidRPr="00C84008">
              <w:rPr>
                <w:rFonts w:ascii="仿宋_GB2312" w:eastAsia="仿宋_GB2312" w:hAnsi="仿宋_GB2312" w:cs="仿宋_GB2312" w:hint="eastAsia"/>
                <w:sz w:val="24"/>
                <w:szCs w:val="24"/>
              </w:rPr>
              <w:t>的，审批机关不得批准取水申请。</w:t>
            </w:r>
          </w:p>
        </w:tc>
      </w:tr>
      <w:tr w:rsidR="00313711" w:rsidTr="0078529E">
        <w:trPr>
          <w:trHeight w:val="3960"/>
        </w:trPr>
        <w:tc>
          <w:tcPr>
            <w:tcW w:w="6996" w:type="dxa"/>
            <w:vAlign w:val="center"/>
          </w:tcPr>
          <w:p w:rsidR="00C84008" w:rsidRPr="00C84008" w:rsidRDefault="00C84008" w:rsidP="00C84008">
            <w:pPr>
              <w:spacing w:line="400" w:lineRule="exact"/>
              <w:ind w:firstLineChars="200" w:firstLine="480"/>
              <w:jc w:val="left"/>
              <w:rPr>
                <w:rFonts w:ascii="仿宋_GB2312" w:eastAsia="仿宋_GB2312" w:hAnsi="楷体_GB2312" w:cs="楷体_GB2312"/>
                <w:sz w:val="24"/>
                <w:szCs w:val="24"/>
              </w:rPr>
            </w:pPr>
            <w:r w:rsidRPr="00C84008">
              <w:rPr>
                <w:rFonts w:ascii="黑体" w:eastAsia="黑体" w:hAnsi="黑体" w:cs="黑体" w:hint="eastAsia"/>
                <w:sz w:val="24"/>
                <w:szCs w:val="24"/>
              </w:rPr>
              <w:t>第十三条【储备制度】</w:t>
            </w:r>
            <w:r w:rsidRPr="00C84008">
              <w:rPr>
                <w:rStyle w:val="a4"/>
                <w:rFonts w:ascii="仿宋_GB2312" w:eastAsia="仿宋_GB2312" w:hAnsi="仿宋_GB2312" w:cs="仿宋_GB2312" w:hint="eastAsia"/>
                <w:b w:val="0"/>
                <w:sz w:val="24"/>
                <w:szCs w:val="24"/>
              </w:rPr>
              <w:t>市、县（区）</w:t>
            </w:r>
            <w:r w:rsidRPr="00C84008">
              <w:rPr>
                <w:rFonts w:ascii="仿宋_GB2312" w:eastAsia="仿宋_GB2312" w:hAnsi="楷体_GB2312" w:cs="楷体_GB2312" w:hint="eastAsia"/>
                <w:sz w:val="24"/>
                <w:szCs w:val="24"/>
              </w:rPr>
              <w:t>人民政府水行政主管部门应当会同自然资源、发展改革等主管部门，根据本行政区域内地下水条件、气候状况和水资源储备需要，制定动用地下水储备预案并报本级人民政府批准。</w:t>
            </w:r>
          </w:p>
          <w:p w:rsidR="00313711" w:rsidRPr="007C1B0B" w:rsidRDefault="00C84008" w:rsidP="00C84008">
            <w:pPr>
              <w:spacing w:line="400" w:lineRule="exact"/>
              <w:ind w:firstLineChars="150" w:firstLine="360"/>
              <w:rPr>
                <w:rFonts w:ascii="仿宋_GB2312" w:eastAsia="仿宋_GB2312"/>
                <w:sz w:val="28"/>
                <w:szCs w:val="28"/>
              </w:rPr>
            </w:pPr>
            <w:r w:rsidRPr="00C84008">
              <w:rPr>
                <w:rFonts w:ascii="仿宋_GB2312" w:eastAsia="仿宋_GB2312" w:hAnsi="楷体_GB2312" w:cs="楷体_GB2312" w:hint="eastAsia"/>
                <w:sz w:val="24"/>
                <w:szCs w:val="24"/>
              </w:rPr>
              <w:t>除特殊干旱年份以及发生重大突发事件外，不得动用地下水储备。动用地下水储备的，应当由</w:t>
            </w:r>
            <w:r w:rsidRPr="00C84008">
              <w:rPr>
                <w:rStyle w:val="a4"/>
                <w:rFonts w:ascii="仿宋_GB2312" w:eastAsia="仿宋_GB2312" w:hAnsi="仿宋_GB2312" w:cs="仿宋_GB2312" w:hint="eastAsia"/>
                <w:b w:val="0"/>
                <w:sz w:val="24"/>
                <w:szCs w:val="24"/>
              </w:rPr>
              <w:t>市、县（区）</w:t>
            </w:r>
            <w:r w:rsidRPr="00C84008">
              <w:rPr>
                <w:rFonts w:ascii="仿宋_GB2312" w:eastAsia="仿宋_GB2312" w:hAnsi="楷体_GB2312" w:cs="楷体_GB2312" w:hint="eastAsia"/>
                <w:sz w:val="24"/>
                <w:szCs w:val="24"/>
              </w:rPr>
              <w:t>人民政府水行政主管部门报本级人民政府批准后实施，并报上一级人民政府水行政主管部门备案。</w:t>
            </w:r>
          </w:p>
        </w:tc>
        <w:tc>
          <w:tcPr>
            <w:tcW w:w="6996" w:type="dxa"/>
            <w:vAlign w:val="center"/>
          </w:tcPr>
          <w:p w:rsidR="00C84008" w:rsidRPr="00C84008" w:rsidRDefault="00C84008" w:rsidP="00C84008">
            <w:pPr>
              <w:spacing w:line="400" w:lineRule="exact"/>
              <w:ind w:firstLineChars="200" w:firstLine="480"/>
              <w:jc w:val="left"/>
              <w:rPr>
                <w:rFonts w:ascii="仿宋_GB2312" w:eastAsia="仿宋_GB2312" w:hAnsi="楷体_GB2312" w:cs="楷体_GB2312"/>
                <w:sz w:val="24"/>
                <w:szCs w:val="24"/>
              </w:rPr>
            </w:pPr>
            <w:r w:rsidRPr="00C84008">
              <w:rPr>
                <w:rFonts w:ascii="仿宋_GB2312" w:eastAsia="仿宋_GB2312" w:hAnsi="楷体_GB2312" w:cs="楷体_GB2312" w:hint="eastAsia"/>
                <w:sz w:val="24"/>
                <w:szCs w:val="24"/>
              </w:rPr>
              <w:t>《地下水管理条例》</w:t>
            </w:r>
            <w:r w:rsidRPr="00C84008">
              <w:rPr>
                <w:rFonts w:ascii="仿宋_GB2312" w:eastAsia="仿宋_GB2312" w:hAnsi="楷体_GB2312" w:cs="楷体_GB2312"/>
                <w:sz w:val="24"/>
                <w:szCs w:val="24"/>
              </w:rPr>
              <w:t>第十五条　国家建立地下水储备制度。国务院水行政主管部门应当会同国务院自然资源、发展改革等主管部门，对地下水储备工作进行指导、协调和监督检查。</w:t>
            </w:r>
          </w:p>
          <w:p w:rsidR="00C84008" w:rsidRPr="00C84008" w:rsidRDefault="00C84008" w:rsidP="00C84008">
            <w:pPr>
              <w:spacing w:line="400" w:lineRule="exact"/>
              <w:ind w:firstLineChars="200" w:firstLine="480"/>
              <w:jc w:val="left"/>
              <w:rPr>
                <w:rFonts w:ascii="仿宋_GB2312" w:eastAsia="仿宋_GB2312" w:hAnsi="楷体_GB2312" w:cs="楷体_GB2312"/>
                <w:sz w:val="24"/>
                <w:szCs w:val="24"/>
              </w:rPr>
            </w:pPr>
            <w:r w:rsidRPr="00C84008">
              <w:rPr>
                <w:rFonts w:ascii="仿宋_GB2312" w:eastAsia="仿宋_GB2312" w:hAnsi="楷体_GB2312" w:cs="楷体_GB2312"/>
                <w:sz w:val="24"/>
                <w:szCs w:val="24"/>
              </w:rPr>
              <w:t>县级以上地方人民政府水行政主管部门应当会同本级人民政府自然资源、发展改革等主管部门，根据本行政区域内地下水条件、气候状况和水资源储备需要，制定动用地下水储备预案并报本级人民政府批准。</w:t>
            </w:r>
          </w:p>
          <w:p w:rsidR="00313711" w:rsidRPr="007C1B0B" w:rsidRDefault="00C84008" w:rsidP="00C84008">
            <w:pPr>
              <w:spacing w:line="400" w:lineRule="exact"/>
              <w:ind w:firstLineChars="200" w:firstLine="480"/>
              <w:jc w:val="left"/>
              <w:rPr>
                <w:rFonts w:ascii="仿宋_GB2312" w:eastAsia="仿宋_GB2312"/>
                <w:sz w:val="28"/>
                <w:szCs w:val="28"/>
              </w:rPr>
            </w:pPr>
            <w:r w:rsidRPr="00C84008">
              <w:rPr>
                <w:rFonts w:ascii="仿宋_GB2312" w:eastAsia="仿宋_GB2312" w:hAnsi="楷体_GB2312" w:cs="楷体_GB2312"/>
                <w:sz w:val="24"/>
                <w:szCs w:val="24"/>
              </w:rPr>
              <w:t>除特殊干旱年份以及发生重大突发事件外，不得动用地下水储备。</w:t>
            </w:r>
          </w:p>
        </w:tc>
      </w:tr>
      <w:tr w:rsidR="00313711" w:rsidTr="006A72C0">
        <w:trPr>
          <w:trHeight w:val="4384"/>
        </w:trPr>
        <w:tc>
          <w:tcPr>
            <w:tcW w:w="6996" w:type="dxa"/>
            <w:vAlign w:val="center"/>
          </w:tcPr>
          <w:p w:rsidR="00313711" w:rsidRPr="00741463" w:rsidRDefault="00741463" w:rsidP="00741463">
            <w:pPr>
              <w:spacing w:line="400" w:lineRule="exact"/>
              <w:ind w:firstLineChars="150" w:firstLine="360"/>
              <w:rPr>
                <w:rFonts w:ascii="仿宋_GB2312" w:eastAsia="仿宋_GB2312"/>
                <w:sz w:val="24"/>
                <w:szCs w:val="24"/>
              </w:rPr>
            </w:pPr>
            <w:r w:rsidRPr="00741463">
              <w:rPr>
                <w:rFonts w:ascii="黑体" w:eastAsia="黑体" w:hAnsi="黑体" w:cs="黑体" w:hint="eastAsia"/>
                <w:sz w:val="24"/>
                <w:szCs w:val="24"/>
              </w:rPr>
              <w:lastRenderedPageBreak/>
              <w:t>第十四条【利用要求】</w:t>
            </w:r>
            <w:r w:rsidRPr="00741463">
              <w:rPr>
                <w:rFonts w:ascii="仿宋_GB2312" w:eastAsia="仿宋_GB2312" w:hint="eastAsia"/>
                <w:sz w:val="24"/>
                <w:szCs w:val="24"/>
              </w:rPr>
              <w:t>市、县（区）人民政府应当统筹地表水和地下水的开发利用，地表水能够满足生活、生产、生态用水需要的，应当优先利用地表水，严格管控取用地下水。</w:t>
            </w:r>
          </w:p>
        </w:tc>
        <w:tc>
          <w:tcPr>
            <w:tcW w:w="6996" w:type="dxa"/>
            <w:vAlign w:val="center"/>
          </w:tcPr>
          <w:p w:rsidR="00313711" w:rsidRDefault="0078529E" w:rsidP="006A72C0">
            <w:pPr>
              <w:spacing w:line="400" w:lineRule="exact"/>
              <w:ind w:firstLineChars="150" w:firstLine="360"/>
              <w:rPr>
                <w:rFonts w:ascii="仿宋_GB2312" w:eastAsia="仿宋_GB2312"/>
                <w:sz w:val="24"/>
                <w:szCs w:val="24"/>
              </w:rPr>
            </w:pPr>
            <w:r w:rsidRPr="0078529E">
              <w:rPr>
                <w:rFonts w:ascii="仿宋_GB2312" w:eastAsia="仿宋_GB2312" w:hint="eastAsia"/>
                <w:sz w:val="24"/>
                <w:szCs w:val="24"/>
              </w:rPr>
              <w:t>《中华人民共和国水法》第二十三条　地方各级人民政府应当结合本地区水资源的实际情况，按照地表水与地下水统一调度开发、开源与节流相结合、节流优先和污水处理再利用的原则，合理组织开发、综合利用水资源。</w:t>
            </w:r>
          </w:p>
          <w:p w:rsidR="006A72C0" w:rsidRPr="007C1B0B" w:rsidRDefault="006A72C0" w:rsidP="00E70A37">
            <w:pPr>
              <w:spacing w:line="400" w:lineRule="exact"/>
              <w:ind w:firstLineChars="200" w:firstLine="480"/>
              <w:rPr>
                <w:rFonts w:ascii="仿宋_GB2312" w:eastAsia="仿宋_GB2312"/>
                <w:sz w:val="28"/>
                <w:szCs w:val="28"/>
              </w:rPr>
            </w:pPr>
            <w:r w:rsidRPr="006A72C0">
              <w:rPr>
                <w:rFonts w:ascii="仿宋_GB2312" w:eastAsia="仿宋_GB2312" w:hint="eastAsia"/>
                <w:sz w:val="24"/>
                <w:szCs w:val="24"/>
              </w:rPr>
              <w:t>《云南省地下水管理办法》第十一条　县级以上人民政府应当统筹地表水和地下水的开发利用，地表水能够满足生活、生产、生态用水需要的，应当优先利用地表水，严格管控取用地下水。</w:t>
            </w:r>
          </w:p>
        </w:tc>
      </w:tr>
      <w:tr w:rsidR="00313711" w:rsidTr="00814D32">
        <w:trPr>
          <w:trHeight w:val="2825"/>
        </w:trPr>
        <w:tc>
          <w:tcPr>
            <w:tcW w:w="6996" w:type="dxa"/>
            <w:vAlign w:val="center"/>
          </w:tcPr>
          <w:p w:rsidR="00814D32" w:rsidRPr="00814D32" w:rsidRDefault="00814D32" w:rsidP="00814D32">
            <w:pPr>
              <w:adjustRightInd w:val="0"/>
              <w:snapToGrid w:val="0"/>
              <w:spacing w:line="400" w:lineRule="exact"/>
              <w:ind w:firstLineChars="200" w:firstLine="480"/>
              <w:rPr>
                <w:rFonts w:ascii="仿宋_GB2312" w:eastAsia="仿宋_GB2312" w:hAnsi="仿宋_GB2312"/>
                <w:sz w:val="24"/>
                <w:szCs w:val="24"/>
              </w:rPr>
            </w:pPr>
            <w:r w:rsidRPr="00814D32">
              <w:rPr>
                <w:rFonts w:ascii="黑体" w:eastAsia="黑体" w:hAnsi="黑体" w:cs="黑体" w:hint="eastAsia"/>
                <w:sz w:val="24"/>
                <w:szCs w:val="24"/>
              </w:rPr>
              <w:t>第十五条【总量控制】</w:t>
            </w:r>
            <w:r w:rsidRPr="00814D32">
              <w:rPr>
                <w:rFonts w:ascii="仿宋_GB2312" w:eastAsia="仿宋_GB2312" w:hAnsi="仿宋_GB2312"/>
                <w:sz w:val="24"/>
                <w:szCs w:val="24"/>
              </w:rPr>
              <w:t>实行</w:t>
            </w:r>
            <w:r w:rsidRPr="00814D32">
              <w:rPr>
                <w:rFonts w:ascii="仿宋_GB2312" w:eastAsia="仿宋_GB2312" w:hAnsi="仿宋_GB2312" w:hint="eastAsia"/>
                <w:sz w:val="24"/>
                <w:szCs w:val="24"/>
              </w:rPr>
              <w:t>区域地下水</w:t>
            </w:r>
            <w:r w:rsidRPr="00814D32">
              <w:rPr>
                <w:rFonts w:ascii="仿宋_GB2312" w:eastAsia="仿宋_GB2312" w:hAnsi="仿宋_GB2312"/>
                <w:sz w:val="24"/>
                <w:szCs w:val="24"/>
              </w:rPr>
              <w:t>取用水总量控制和水位控制制度。</w:t>
            </w:r>
          </w:p>
          <w:p w:rsidR="00313711" w:rsidRPr="007C1B0B" w:rsidRDefault="00814D32" w:rsidP="00814D32">
            <w:pPr>
              <w:spacing w:line="400" w:lineRule="exact"/>
              <w:ind w:firstLineChars="200" w:firstLine="480"/>
              <w:rPr>
                <w:rFonts w:ascii="仿宋_GB2312" w:eastAsia="仿宋_GB2312"/>
                <w:sz w:val="28"/>
                <w:szCs w:val="28"/>
              </w:rPr>
            </w:pPr>
            <w:r w:rsidRPr="00814D32">
              <w:rPr>
                <w:rFonts w:ascii="仿宋_GB2312" w:eastAsia="仿宋_GB2312" w:hAnsi="仿宋_GB2312"/>
                <w:sz w:val="24"/>
                <w:szCs w:val="24"/>
              </w:rPr>
              <w:t>市</w:t>
            </w:r>
            <w:r w:rsidRPr="00814D32">
              <w:rPr>
                <w:rStyle w:val="a4"/>
                <w:rFonts w:ascii="仿宋_GB2312" w:eastAsia="仿宋_GB2312" w:hint="eastAsia"/>
                <w:b w:val="0"/>
                <w:color w:val="000000"/>
                <w:sz w:val="24"/>
                <w:szCs w:val="24"/>
              </w:rPr>
              <w:t>人民政府</w:t>
            </w:r>
            <w:r w:rsidRPr="00814D32">
              <w:rPr>
                <w:rFonts w:ascii="仿宋_GB2312" w:eastAsia="仿宋_GB2312" w:hAnsi="仿宋_GB2312"/>
                <w:sz w:val="24"/>
                <w:szCs w:val="24"/>
              </w:rPr>
              <w:t>水行政主管部门应当根据省</w:t>
            </w:r>
            <w:r w:rsidRPr="00814D32">
              <w:rPr>
                <w:rFonts w:ascii="仿宋_GB2312" w:eastAsia="仿宋_GB2312" w:hAnsi="仿宋_GB2312" w:hint="eastAsia"/>
                <w:sz w:val="24"/>
                <w:szCs w:val="24"/>
              </w:rPr>
              <w:t>人民政府</w:t>
            </w:r>
            <w:r w:rsidRPr="00814D32">
              <w:rPr>
                <w:rFonts w:ascii="仿宋_GB2312" w:eastAsia="仿宋_GB2312" w:hAnsi="仿宋_GB2312"/>
                <w:sz w:val="24"/>
                <w:szCs w:val="24"/>
              </w:rPr>
              <w:t>下达的地下水取用水总量控制指标和水位控制指标，制定本行政区域内各县（区）地下水</w:t>
            </w:r>
            <w:r w:rsidRPr="00814D32">
              <w:rPr>
                <w:rFonts w:ascii="仿宋_GB2312" w:eastAsia="仿宋_GB2312" w:hAnsi="仿宋_GB2312" w:hint="eastAsia"/>
                <w:sz w:val="24"/>
                <w:szCs w:val="24"/>
              </w:rPr>
              <w:t>年度</w:t>
            </w:r>
            <w:r w:rsidRPr="00814D32">
              <w:rPr>
                <w:rFonts w:ascii="仿宋_GB2312" w:eastAsia="仿宋_GB2312" w:hAnsi="仿宋_GB2312"/>
                <w:sz w:val="24"/>
                <w:szCs w:val="24"/>
              </w:rPr>
              <w:t>取用水总量控制指标，</w:t>
            </w:r>
            <w:r w:rsidRPr="00814D32">
              <w:rPr>
                <w:rStyle w:val="a4"/>
                <w:rFonts w:ascii="仿宋_GB2312" w:eastAsia="仿宋_GB2312" w:hint="eastAsia"/>
                <w:b w:val="0"/>
                <w:color w:val="000000"/>
                <w:sz w:val="24"/>
                <w:szCs w:val="24"/>
              </w:rPr>
              <w:t>并将指标分解到县（区）生活、生产、生态各用水行业、用水单元</w:t>
            </w:r>
            <w:r w:rsidRPr="00814D32">
              <w:rPr>
                <w:rFonts w:ascii="仿宋_GB2312" w:eastAsia="仿宋_GB2312" w:hAnsi="仿宋_GB2312"/>
                <w:sz w:val="24"/>
                <w:szCs w:val="24"/>
              </w:rPr>
              <w:t>。</w:t>
            </w:r>
          </w:p>
        </w:tc>
        <w:tc>
          <w:tcPr>
            <w:tcW w:w="6996" w:type="dxa"/>
            <w:vAlign w:val="center"/>
          </w:tcPr>
          <w:p w:rsidR="00313711" w:rsidRPr="007C1B0B" w:rsidRDefault="00814D32" w:rsidP="00814D32">
            <w:pPr>
              <w:spacing w:line="400" w:lineRule="exact"/>
              <w:ind w:firstLineChars="150" w:firstLine="360"/>
              <w:rPr>
                <w:rFonts w:ascii="仿宋_GB2312" w:eastAsia="仿宋_GB2312"/>
                <w:sz w:val="28"/>
                <w:szCs w:val="28"/>
              </w:rPr>
            </w:pPr>
            <w:r w:rsidRPr="00814D32">
              <w:rPr>
                <w:rFonts w:ascii="仿宋_GB2312" w:eastAsia="仿宋_GB2312" w:hAnsi="仿宋_GB2312" w:hint="eastAsia"/>
                <w:sz w:val="24"/>
                <w:szCs w:val="24"/>
              </w:rPr>
              <w:t>《地下水管理条例》</w:t>
            </w:r>
            <w:r w:rsidRPr="00814D32">
              <w:rPr>
                <w:rFonts w:ascii="仿宋_GB2312" w:eastAsia="仿宋_GB2312" w:hAnsi="仿宋_GB2312"/>
                <w:sz w:val="24"/>
                <w:szCs w:val="24"/>
              </w:rPr>
              <w:t>第二十条</w:t>
            </w:r>
            <w:r w:rsidRPr="00814D32">
              <w:rPr>
                <w:rFonts w:ascii="仿宋_GB2312" w:eastAsia="仿宋_GB2312" w:hAnsi="仿宋_GB2312" w:hint="eastAsia"/>
                <w:sz w:val="24"/>
                <w:szCs w:val="24"/>
              </w:rPr>
              <w:t xml:space="preserve"> </w:t>
            </w:r>
            <w:r w:rsidRPr="00814D32">
              <w:rPr>
                <w:rFonts w:ascii="仿宋_GB2312" w:eastAsia="仿宋_GB2312" w:hAnsi="仿宋_GB2312"/>
                <w:sz w:val="24"/>
                <w:szCs w:val="24"/>
              </w:rPr>
              <w:t>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tc>
      </w:tr>
      <w:tr w:rsidR="00313711" w:rsidTr="00814D32">
        <w:trPr>
          <w:trHeight w:val="3529"/>
        </w:trPr>
        <w:tc>
          <w:tcPr>
            <w:tcW w:w="6996" w:type="dxa"/>
            <w:vAlign w:val="center"/>
          </w:tcPr>
          <w:p w:rsidR="00814D32" w:rsidRPr="00814D32" w:rsidRDefault="00814D32" w:rsidP="00814D32">
            <w:pPr>
              <w:spacing w:line="400" w:lineRule="exact"/>
              <w:ind w:firstLineChars="200" w:firstLine="480"/>
              <w:rPr>
                <w:rStyle w:val="a4"/>
                <w:rFonts w:ascii="仿宋_GB2312" w:eastAsia="仿宋_GB2312"/>
                <w:b w:val="0"/>
                <w:color w:val="000000"/>
                <w:sz w:val="24"/>
                <w:szCs w:val="24"/>
              </w:rPr>
            </w:pPr>
            <w:r w:rsidRPr="00814D32">
              <w:rPr>
                <w:rFonts w:ascii="黑体" w:eastAsia="黑体" w:hAnsi="黑体" w:cs="黑体" w:hint="eastAsia"/>
                <w:sz w:val="24"/>
                <w:szCs w:val="24"/>
              </w:rPr>
              <w:lastRenderedPageBreak/>
              <w:t>第十六条【分区管理】</w:t>
            </w:r>
            <w:r w:rsidRPr="00814D32">
              <w:rPr>
                <w:rStyle w:val="a4"/>
                <w:rFonts w:ascii="仿宋_GB2312" w:eastAsia="仿宋_GB2312" w:hint="eastAsia"/>
                <w:b w:val="0"/>
                <w:color w:val="000000"/>
                <w:sz w:val="24"/>
                <w:szCs w:val="24"/>
              </w:rPr>
              <w:t>市人民政府应当组织水行政、生态环境、自然资源等主管部门根据地下水资源禀赋、开发利用强度、超采程度等情况，合理划定本行政区域内地下水严格控制区、重点管控区、一般管控区，实行地下水分区管理，并定期开展评估，实施动态调整。</w:t>
            </w:r>
          </w:p>
          <w:p w:rsidR="00313711" w:rsidRPr="007C1B0B" w:rsidRDefault="00814D32" w:rsidP="00814D32">
            <w:pPr>
              <w:spacing w:line="400" w:lineRule="exact"/>
              <w:ind w:firstLineChars="150" w:firstLine="360"/>
              <w:rPr>
                <w:rFonts w:ascii="仿宋_GB2312" w:eastAsia="仿宋_GB2312"/>
                <w:sz w:val="28"/>
                <w:szCs w:val="28"/>
              </w:rPr>
            </w:pPr>
            <w:r w:rsidRPr="00814D32">
              <w:rPr>
                <w:rStyle w:val="a4"/>
                <w:rFonts w:ascii="仿宋_GB2312" w:eastAsia="仿宋_GB2312" w:hint="eastAsia"/>
                <w:b w:val="0"/>
                <w:color w:val="000000"/>
                <w:sz w:val="24"/>
                <w:szCs w:val="24"/>
              </w:rPr>
              <w:t>县（区）人民政府应当组织水行政、生态环境、自然资源等主管部门制定分区管控措施，并报市人民政府水行政主管部门备案。</w:t>
            </w:r>
          </w:p>
        </w:tc>
        <w:tc>
          <w:tcPr>
            <w:tcW w:w="6996" w:type="dxa"/>
            <w:vAlign w:val="center"/>
          </w:tcPr>
          <w:p w:rsidR="00313711" w:rsidRPr="00814D32" w:rsidRDefault="00814D32" w:rsidP="00814D32">
            <w:pPr>
              <w:spacing w:line="400" w:lineRule="exact"/>
              <w:ind w:firstLineChars="200" w:firstLine="480"/>
              <w:rPr>
                <w:rFonts w:ascii="仿宋_GB2312" w:eastAsia="仿宋_GB2312"/>
                <w:b/>
                <w:sz w:val="28"/>
                <w:szCs w:val="28"/>
              </w:rPr>
            </w:pPr>
            <w:r w:rsidRPr="00814D32">
              <w:rPr>
                <w:rStyle w:val="a4"/>
                <w:rFonts w:ascii="仿宋_GB2312" w:eastAsia="仿宋_GB2312" w:hint="eastAsia"/>
                <w:b w:val="0"/>
                <w:color w:val="000000"/>
                <w:sz w:val="24"/>
                <w:szCs w:val="24"/>
              </w:rPr>
              <w:t>《中共张掖市委 张掖市人民政府关于进一步加强地下水管理的实施意见》（市委发[2022]21号）重点任务（一） 实施地下水分区管理。根据地下水资源禀赋、开发利用强度、地下水超采程度等条件，将全市地下水管控区分为严格控制区、重点管控区、一般管控区，实行分区施策、精准管控。管控范围由市水</w:t>
            </w:r>
            <w:proofErr w:type="gramStart"/>
            <w:r w:rsidRPr="00814D32">
              <w:rPr>
                <w:rStyle w:val="a4"/>
                <w:rFonts w:ascii="仿宋_GB2312" w:eastAsia="仿宋_GB2312" w:hint="eastAsia"/>
                <w:b w:val="0"/>
                <w:color w:val="000000"/>
                <w:sz w:val="24"/>
                <w:szCs w:val="24"/>
              </w:rPr>
              <w:t>务</w:t>
            </w:r>
            <w:proofErr w:type="gramEnd"/>
            <w:r w:rsidRPr="00814D32">
              <w:rPr>
                <w:rStyle w:val="a4"/>
                <w:rFonts w:ascii="仿宋_GB2312" w:eastAsia="仿宋_GB2312" w:hint="eastAsia"/>
                <w:b w:val="0"/>
                <w:color w:val="000000"/>
                <w:sz w:val="24"/>
                <w:szCs w:val="24"/>
              </w:rPr>
              <w:t>局按照《地下水超采区评价导则》（GB/T34968-2017）和水利部《全国地下水超采区划定技术大纲》等有关规定，定期开展评估，实施动态调整。</w:t>
            </w:r>
          </w:p>
        </w:tc>
      </w:tr>
      <w:tr w:rsidR="00313711" w:rsidTr="00520192">
        <w:trPr>
          <w:trHeight w:val="698"/>
        </w:trPr>
        <w:tc>
          <w:tcPr>
            <w:tcW w:w="6996" w:type="dxa"/>
            <w:vAlign w:val="center"/>
          </w:tcPr>
          <w:p w:rsidR="00313711" w:rsidRPr="00814D32" w:rsidRDefault="00814D32" w:rsidP="00814D32">
            <w:pPr>
              <w:spacing w:line="400" w:lineRule="exact"/>
              <w:ind w:firstLineChars="150" w:firstLine="360"/>
              <w:rPr>
                <w:rFonts w:ascii="仿宋_GB2312" w:eastAsia="仿宋_GB2312"/>
                <w:sz w:val="24"/>
                <w:szCs w:val="24"/>
              </w:rPr>
            </w:pPr>
            <w:r w:rsidRPr="00814D32">
              <w:rPr>
                <w:rFonts w:ascii="黑体" w:eastAsia="黑体" w:hAnsi="黑体" w:cs="黑体" w:hint="eastAsia"/>
                <w:sz w:val="24"/>
                <w:szCs w:val="24"/>
              </w:rPr>
              <w:t>第十七条【取水计划】</w:t>
            </w:r>
            <w:r w:rsidRPr="00814D32">
              <w:rPr>
                <w:rStyle w:val="a4"/>
                <w:rFonts w:eastAsia="仿宋_GB2312" w:hint="eastAsia"/>
                <w:b w:val="0"/>
                <w:color w:val="000000"/>
                <w:sz w:val="24"/>
                <w:szCs w:val="24"/>
              </w:rPr>
              <w:t>市、县（区）人民政府应组织水行政、农业农村等主管部门制定年度取水计划，</w:t>
            </w:r>
            <w:r w:rsidRPr="00814D32">
              <w:rPr>
                <w:rStyle w:val="a4"/>
                <w:rFonts w:eastAsia="仿宋_GB2312"/>
                <w:b w:val="0"/>
                <w:color w:val="000000"/>
                <w:sz w:val="24"/>
                <w:szCs w:val="24"/>
              </w:rPr>
              <w:t>并报上一级人民政府水行政主管部门备案。</w:t>
            </w:r>
          </w:p>
        </w:tc>
        <w:tc>
          <w:tcPr>
            <w:tcW w:w="6996" w:type="dxa"/>
            <w:vAlign w:val="center"/>
          </w:tcPr>
          <w:p w:rsidR="00313711" w:rsidRPr="00814D32" w:rsidRDefault="00814D32" w:rsidP="00814D32">
            <w:pPr>
              <w:spacing w:line="400" w:lineRule="exact"/>
              <w:ind w:firstLineChars="150" w:firstLine="360"/>
              <w:rPr>
                <w:rFonts w:ascii="仿宋_GB2312" w:eastAsia="仿宋_GB2312"/>
                <w:b/>
                <w:sz w:val="28"/>
                <w:szCs w:val="28"/>
              </w:rPr>
            </w:pPr>
            <w:r w:rsidRPr="00814D32">
              <w:rPr>
                <w:rStyle w:val="a4"/>
                <w:rFonts w:eastAsia="仿宋_GB2312" w:hint="eastAsia"/>
                <w:b w:val="0"/>
                <w:color w:val="000000"/>
                <w:sz w:val="24"/>
                <w:szCs w:val="24"/>
              </w:rPr>
              <w:t>《地下水管理条例》</w:t>
            </w:r>
            <w:r w:rsidRPr="00814D32">
              <w:rPr>
                <w:rStyle w:val="a4"/>
                <w:rFonts w:eastAsia="仿宋_GB2312"/>
                <w:b w:val="0"/>
                <w:color w:val="000000"/>
                <w:sz w:val="24"/>
                <w:szCs w:val="24"/>
              </w:rPr>
              <w:t>第二十条</w:t>
            </w:r>
            <w:r w:rsidRPr="00814D32">
              <w:rPr>
                <w:rStyle w:val="a4"/>
                <w:rFonts w:eastAsia="仿宋_GB2312" w:hint="eastAsia"/>
                <w:b w:val="0"/>
                <w:color w:val="000000"/>
                <w:sz w:val="24"/>
                <w:szCs w:val="24"/>
              </w:rPr>
              <w:t xml:space="preserve"> </w:t>
            </w:r>
            <w:r w:rsidRPr="00814D32">
              <w:rPr>
                <w:rStyle w:val="a4"/>
                <w:rFonts w:eastAsia="仿宋_GB2312"/>
                <w:b w:val="0"/>
                <w:color w:val="000000"/>
                <w:sz w:val="24"/>
                <w:szCs w:val="24"/>
              </w:rPr>
              <w:t>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tc>
      </w:tr>
      <w:tr w:rsidR="00313711" w:rsidTr="004D4D33">
        <w:trPr>
          <w:trHeight w:val="1700"/>
        </w:trPr>
        <w:tc>
          <w:tcPr>
            <w:tcW w:w="6996" w:type="dxa"/>
            <w:vAlign w:val="center"/>
          </w:tcPr>
          <w:p w:rsidR="00313711" w:rsidRPr="00520192" w:rsidRDefault="00520192" w:rsidP="00520192">
            <w:pPr>
              <w:spacing w:line="400" w:lineRule="exact"/>
              <w:ind w:firstLineChars="200" w:firstLine="480"/>
              <w:rPr>
                <w:rFonts w:ascii="仿宋_GB2312" w:eastAsia="仿宋_GB2312"/>
                <w:sz w:val="24"/>
                <w:szCs w:val="24"/>
              </w:rPr>
            </w:pPr>
            <w:r w:rsidRPr="00520192">
              <w:rPr>
                <w:rFonts w:ascii="黑体" w:eastAsia="黑体" w:hAnsi="黑体" w:cs="黑体" w:hint="eastAsia"/>
                <w:sz w:val="24"/>
                <w:szCs w:val="24"/>
              </w:rPr>
              <w:t>第十八条【用水预算】</w:t>
            </w:r>
            <w:r w:rsidRPr="00520192">
              <w:rPr>
                <w:rStyle w:val="a4"/>
                <w:rFonts w:eastAsia="仿宋_GB2312" w:hint="eastAsia"/>
                <w:b w:val="0"/>
                <w:color w:val="000000"/>
                <w:sz w:val="24"/>
                <w:szCs w:val="24"/>
              </w:rPr>
              <w:t>市、县（区）人民政府</w:t>
            </w:r>
            <w:r w:rsidRPr="00520192">
              <w:rPr>
                <w:rFonts w:ascii="仿宋_GB2312" w:eastAsia="仿宋_GB2312" w:hAnsi="黑体" w:hint="eastAsia"/>
                <w:color w:val="000000" w:themeColor="text1"/>
                <w:sz w:val="24"/>
                <w:szCs w:val="24"/>
              </w:rPr>
              <w:t>应当建立水资源预算管理制度，组织水</w:t>
            </w:r>
            <w:proofErr w:type="gramStart"/>
            <w:r w:rsidRPr="00520192">
              <w:rPr>
                <w:rFonts w:ascii="仿宋_GB2312" w:eastAsia="仿宋_GB2312" w:hAnsi="黑体" w:hint="eastAsia"/>
                <w:color w:val="000000" w:themeColor="text1"/>
                <w:sz w:val="24"/>
                <w:szCs w:val="24"/>
              </w:rPr>
              <w:t>务</w:t>
            </w:r>
            <w:proofErr w:type="gramEnd"/>
            <w:r w:rsidRPr="00520192">
              <w:rPr>
                <w:rFonts w:ascii="仿宋_GB2312" w:eastAsia="仿宋_GB2312" w:hAnsi="黑体" w:hint="eastAsia"/>
                <w:color w:val="000000" w:themeColor="text1"/>
                <w:sz w:val="24"/>
                <w:szCs w:val="24"/>
              </w:rPr>
              <w:t>、农业农村、林草等部门编制本行政区年度水资源预算，按规定程序实施执行。</w:t>
            </w:r>
          </w:p>
        </w:tc>
        <w:tc>
          <w:tcPr>
            <w:tcW w:w="6996" w:type="dxa"/>
            <w:vAlign w:val="center"/>
          </w:tcPr>
          <w:p w:rsidR="00313711" w:rsidRPr="007C1B0B" w:rsidRDefault="00520192" w:rsidP="00520192">
            <w:pPr>
              <w:spacing w:line="400" w:lineRule="exact"/>
              <w:ind w:firstLineChars="150" w:firstLine="360"/>
              <w:rPr>
                <w:rFonts w:ascii="仿宋_GB2312" w:eastAsia="仿宋_GB2312"/>
                <w:sz w:val="28"/>
                <w:szCs w:val="28"/>
              </w:rPr>
            </w:pPr>
            <w:r w:rsidRPr="00520192">
              <w:rPr>
                <w:rFonts w:ascii="仿宋_GB2312" w:eastAsia="仿宋_GB2312" w:hAnsi="黑体" w:hint="eastAsia"/>
                <w:color w:val="000000" w:themeColor="text1"/>
                <w:sz w:val="24"/>
                <w:szCs w:val="24"/>
              </w:rPr>
              <w:t>《张掖市水资源预算管理办法》第五条 各县区水行政主管部门按年度组织编制本行政区水资源预算，经县区人民政府审定后，提交县区人大常委会会议或人民代表大会批准执行。</w:t>
            </w:r>
          </w:p>
        </w:tc>
      </w:tr>
      <w:tr w:rsidR="00313711" w:rsidTr="004D4D33">
        <w:trPr>
          <w:trHeight w:val="2532"/>
        </w:trPr>
        <w:tc>
          <w:tcPr>
            <w:tcW w:w="6996" w:type="dxa"/>
            <w:vAlign w:val="center"/>
          </w:tcPr>
          <w:p w:rsidR="00313711" w:rsidRPr="00520192" w:rsidRDefault="00520192" w:rsidP="00520192">
            <w:pPr>
              <w:spacing w:line="400" w:lineRule="exact"/>
              <w:ind w:firstLineChars="150" w:firstLine="360"/>
              <w:rPr>
                <w:rFonts w:ascii="仿宋_GB2312" w:eastAsia="仿宋_GB2312"/>
                <w:sz w:val="24"/>
                <w:szCs w:val="24"/>
              </w:rPr>
            </w:pPr>
            <w:r w:rsidRPr="00520192">
              <w:rPr>
                <w:rFonts w:ascii="黑体" w:eastAsia="黑体" w:hAnsi="黑体" w:cs="黑体" w:hint="eastAsia"/>
                <w:sz w:val="24"/>
                <w:szCs w:val="24"/>
              </w:rPr>
              <w:lastRenderedPageBreak/>
              <w:t>第十九条【取水许可】</w:t>
            </w:r>
            <w:r w:rsidRPr="00520192">
              <w:rPr>
                <w:rFonts w:ascii="仿宋_GB2312" w:eastAsia="仿宋_GB2312" w:hint="eastAsia"/>
                <w:sz w:val="24"/>
                <w:szCs w:val="24"/>
              </w:rPr>
              <w:t>取用地下水依法实行取水许可制度。除《取水许可和水资源费征收管理条例》第四条规定的情形外，取用地下水的单位和个人应当依法申请领取取水许可证。施工单位不得承揽应当取得但未取得取水许可的地下水取水工程。</w:t>
            </w:r>
          </w:p>
        </w:tc>
        <w:tc>
          <w:tcPr>
            <w:tcW w:w="6996" w:type="dxa"/>
            <w:vAlign w:val="center"/>
          </w:tcPr>
          <w:p w:rsidR="00313711" w:rsidRDefault="00520192" w:rsidP="00CA774E">
            <w:pPr>
              <w:spacing w:line="400" w:lineRule="exact"/>
              <w:ind w:firstLineChars="150" w:firstLine="360"/>
              <w:rPr>
                <w:rFonts w:ascii="仿宋_GB2312" w:eastAsia="仿宋_GB2312"/>
                <w:sz w:val="24"/>
                <w:szCs w:val="24"/>
              </w:rPr>
            </w:pPr>
            <w:r w:rsidRPr="00520192">
              <w:rPr>
                <w:rFonts w:ascii="仿宋_GB2312" w:eastAsia="仿宋_GB2312" w:hint="eastAsia"/>
                <w:sz w:val="24"/>
                <w:szCs w:val="24"/>
              </w:rPr>
              <w:t>《中华人民共和国水法》第七条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CA774E" w:rsidRPr="00CA774E" w:rsidRDefault="00CA774E" w:rsidP="00CA774E">
            <w:pPr>
              <w:spacing w:line="400" w:lineRule="exact"/>
              <w:ind w:firstLineChars="200" w:firstLine="480"/>
              <w:rPr>
                <w:rFonts w:ascii="仿宋_GB2312" w:eastAsia="仿宋_GB2312"/>
                <w:sz w:val="28"/>
                <w:szCs w:val="28"/>
              </w:rPr>
            </w:pPr>
            <w:r w:rsidRPr="00CA774E">
              <w:rPr>
                <w:rFonts w:ascii="仿宋_GB2312" w:eastAsia="仿宋_GB2312" w:hint="eastAsia"/>
                <w:sz w:val="24"/>
                <w:szCs w:val="24"/>
              </w:rPr>
              <w:t>《云南省地下水管理办法》第十三条　取用地下水依法实行取水许可制度。除《取水许可和水资源费征收管理条例》第四条规定的情形外，取用地下水的单位和个人应当依法申请领取取水许可证。</w:t>
            </w:r>
          </w:p>
        </w:tc>
      </w:tr>
      <w:tr w:rsidR="00313711" w:rsidTr="004D4D33">
        <w:trPr>
          <w:trHeight w:val="2394"/>
        </w:trPr>
        <w:tc>
          <w:tcPr>
            <w:tcW w:w="6996" w:type="dxa"/>
            <w:vAlign w:val="center"/>
          </w:tcPr>
          <w:p w:rsidR="00520192" w:rsidRPr="00520192" w:rsidRDefault="00520192" w:rsidP="00520192">
            <w:pPr>
              <w:adjustRightInd w:val="0"/>
              <w:snapToGrid w:val="0"/>
              <w:spacing w:line="400" w:lineRule="exact"/>
              <w:ind w:firstLineChars="200" w:firstLine="480"/>
              <w:rPr>
                <w:rFonts w:ascii="仿宋_GB2312" w:eastAsia="仿宋_GB2312"/>
                <w:sz w:val="24"/>
                <w:szCs w:val="24"/>
              </w:rPr>
            </w:pPr>
            <w:r w:rsidRPr="00520192">
              <w:rPr>
                <w:rFonts w:ascii="黑体" w:eastAsia="黑体" w:hAnsi="黑体" w:cs="黑体" w:hint="eastAsia"/>
                <w:sz w:val="24"/>
                <w:szCs w:val="24"/>
              </w:rPr>
              <w:t>第二十条【申报材料】</w:t>
            </w:r>
            <w:r w:rsidRPr="00520192">
              <w:rPr>
                <w:rFonts w:ascii="仿宋_GB2312" w:eastAsia="仿宋_GB2312" w:hint="eastAsia"/>
                <w:sz w:val="24"/>
                <w:szCs w:val="24"/>
              </w:rPr>
              <w:t>申请取水许可应当提交下列材料：</w:t>
            </w:r>
          </w:p>
          <w:p w:rsidR="00520192" w:rsidRPr="00520192" w:rsidRDefault="00520192" w:rsidP="00520192">
            <w:pPr>
              <w:adjustRightInd w:val="0"/>
              <w:snapToGrid w:val="0"/>
              <w:spacing w:line="400" w:lineRule="exact"/>
              <w:ind w:firstLineChars="200" w:firstLine="480"/>
              <w:rPr>
                <w:rFonts w:ascii="仿宋_GB2312" w:eastAsia="仿宋_GB2312"/>
                <w:sz w:val="24"/>
                <w:szCs w:val="24"/>
              </w:rPr>
            </w:pPr>
            <w:r w:rsidRPr="00520192">
              <w:rPr>
                <w:rFonts w:ascii="仿宋_GB2312" w:eastAsia="仿宋_GB2312" w:hint="eastAsia"/>
                <w:sz w:val="24"/>
                <w:szCs w:val="24"/>
              </w:rPr>
              <w:t>（一）取水许可申请书；</w:t>
            </w:r>
          </w:p>
          <w:p w:rsidR="00520192" w:rsidRPr="00520192" w:rsidRDefault="00520192" w:rsidP="00520192">
            <w:pPr>
              <w:adjustRightInd w:val="0"/>
              <w:snapToGrid w:val="0"/>
              <w:spacing w:line="400" w:lineRule="exact"/>
              <w:ind w:firstLineChars="200" w:firstLine="480"/>
              <w:rPr>
                <w:rFonts w:ascii="仿宋_GB2312" w:eastAsia="仿宋_GB2312"/>
                <w:sz w:val="24"/>
                <w:szCs w:val="24"/>
              </w:rPr>
            </w:pPr>
            <w:r w:rsidRPr="00520192">
              <w:rPr>
                <w:rFonts w:ascii="仿宋_GB2312" w:eastAsia="仿宋_GB2312" w:hint="eastAsia"/>
                <w:sz w:val="24"/>
                <w:szCs w:val="24"/>
              </w:rPr>
              <w:t>（二）与第三者利害关系的相关说明、第三者承诺书或文件；</w:t>
            </w:r>
          </w:p>
          <w:p w:rsidR="00520192" w:rsidRPr="00520192" w:rsidRDefault="00520192" w:rsidP="00520192">
            <w:pPr>
              <w:adjustRightInd w:val="0"/>
              <w:snapToGrid w:val="0"/>
              <w:spacing w:line="400" w:lineRule="exact"/>
              <w:ind w:firstLineChars="200" w:firstLine="480"/>
              <w:rPr>
                <w:rFonts w:ascii="仿宋_GB2312" w:eastAsia="仿宋_GB2312"/>
                <w:sz w:val="24"/>
                <w:szCs w:val="24"/>
              </w:rPr>
            </w:pPr>
            <w:r w:rsidRPr="00520192">
              <w:rPr>
                <w:rFonts w:ascii="仿宋_GB2312" w:eastAsia="仿宋_GB2312" w:hint="eastAsia"/>
                <w:sz w:val="24"/>
                <w:szCs w:val="24"/>
              </w:rPr>
              <w:t>（三）建设项目水资源论证报告书（表）及其审查意见；</w:t>
            </w:r>
          </w:p>
          <w:p w:rsidR="00313711" w:rsidRPr="007C1B0B" w:rsidRDefault="00520192" w:rsidP="00520192">
            <w:pPr>
              <w:spacing w:line="400" w:lineRule="exact"/>
              <w:ind w:firstLineChars="200" w:firstLine="480"/>
              <w:rPr>
                <w:rFonts w:ascii="仿宋_GB2312" w:eastAsia="仿宋_GB2312"/>
                <w:sz w:val="28"/>
                <w:szCs w:val="28"/>
              </w:rPr>
            </w:pPr>
            <w:r w:rsidRPr="00520192">
              <w:rPr>
                <w:rFonts w:ascii="仿宋_GB2312" w:eastAsia="仿宋_GB2312" w:hint="eastAsia"/>
                <w:sz w:val="24"/>
                <w:szCs w:val="24"/>
              </w:rPr>
              <w:t>（四）属于备案项目的，提供备案材料。</w:t>
            </w:r>
          </w:p>
        </w:tc>
        <w:tc>
          <w:tcPr>
            <w:tcW w:w="6996" w:type="dxa"/>
            <w:vAlign w:val="center"/>
          </w:tcPr>
          <w:p w:rsidR="00313711" w:rsidRPr="007C1B0B" w:rsidRDefault="004D4D33" w:rsidP="004D4D33">
            <w:pPr>
              <w:spacing w:line="400" w:lineRule="exact"/>
              <w:ind w:firstLineChars="100" w:firstLine="240"/>
              <w:rPr>
                <w:rFonts w:ascii="仿宋_GB2312" w:eastAsia="仿宋_GB2312"/>
                <w:sz w:val="28"/>
                <w:szCs w:val="28"/>
              </w:rPr>
            </w:pPr>
            <w:r w:rsidRPr="004D4D33">
              <w:rPr>
                <w:rFonts w:ascii="仿宋_GB2312" w:eastAsia="仿宋_GB2312" w:hint="eastAsia"/>
                <w:sz w:val="24"/>
                <w:szCs w:val="24"/>
              </w:rPr>
              <w:t>《取水许可和水资源费征收管理条例》</w:t>
            </w:r>
            <w:r w:rsidRPr="004D4D33">
              <w:rPr>
                <w:rFonts w:ascii="仿宋_GB2312" w:eastAsia="仿宋_GB2312"/>
                <w:sz w:val="24"/>
                <w:szCs w:val="24"/>
              </w:rPr>
              <w:t>第十一条　申请取水应当提交下列材料：(</w:t>
            </w:r>
            <w:proofErr w:type="gramStart"/>
            <w:r w:rsidRPr="004D4D33">
              <w:rPr>
                <w:rFonts w:ascii="仿宋_GB2312" w:eastAsia="仿宋_GB2312"/>
                <w:sz w:val="24"/>
                <w:szCs w:val="24"/>
              </w:rPr>
              <w:t>一</w:t>
            </w:r>
            <w:proofErr w:type="gramEnd"/>
            <w:r w:rsidRPr="004D4D33">
              <w:rPr>
                <w:rFonts w:ascii="仿宋_GB2312" w:eastAsia="仿宋_GB2312"/>
                <w:sz w:val="24"/>
                <w:szCs w:val="24"/>
              </w:rPr>
              <w:t>)申请书；(二)与第三者利害关系的相关说明；(三)属于备案项目的，提供有关备案材料；(四)国务院水行政主管部门规定的其他材料。</w:t>
            </w:r>
          </w:p>
        </w:tc>
      </w:tr>
      <w:tr w:rsidR="00313711" w:rsidTr="00F27A4C">
        <w:trPr>
          <w:trHeight w:val="7502"/>
        </w:trPr>
        <w:tc>
          <w:tcPr>
            <w:tcW w:w="6996" w:type="dxa"/>
            <w:vAlign w:val="center"/>
          </w:tcPr>
          <w:p w:rsidR="00110BC7" w:rsidRPr="00110BC7" w:rsidRDefault="00110BC7" w:rsidP="00E22A2C">
            <w:pPr>
              <w:pStyle w:val="a6"/>
            </w:pPr>
            <w:r w:rsidRPr="00110BC7">
              <w:rPr>
                <w:rFonts w:hint="eastAsia"/>
              </w:rPr>
              <w:lastRenderedPageBreak/>
              <w:t>第二十一条【不予批准取用水规定】有下列情形之一的，市、县（区）人民政府水行政主管部门不予批准取用地下水，并书面告知申请人不予批准的理由和依据：</w:t>
            </w:r>
          </w:p>
          <w:p w:rsidR="00110BC7" w:rsidRPr="00110BC7" w:rsidRDefault="00110BC7" w:rsidP="00E22A2C">
            <w:pPr>
              <w:pStyle w:val="a6"/>
            </w:pPr>
            <w:r w:rsidRPr="00110BC7">
              <w:rPr>
                <w:rFonts w:hint="eastAsia"/>
              </w:rPr>
              <w:t>（一）不符合地下水取水总量控制、地下水水位控制要求的；</w:t>
            </w:r>
          </w:p>
          <w:p w:rsidR="00110BC7" w:rsidRPr="00110BC7" w:rsidRDefault="00110BC7" w:rsidP="00E22A2C">
            <w:pPr>
              <w:pStyle w:val="a6"/>
            </w:pPr>
            <w:r w:rsidRPr="00110BC7">
              <w:rPr>
                <w:rFonts w:hint="eastAsia"/>
              </w:rPr>
              <w:t>（二）不符合限制开采区取用水规定的；</w:t>
            </w:r>
          </w:p>
          <w:p w:rsidR="00110BC7" w:rsidRPr="00110BC7" w:rsidRDefault="00110BC7" w:rsidP="00E22A2C">
            <w:pPr>
              <w:pStyle w:val="a6"/>
            </w:pPr>
            <w:r w:rsidRPr="00110BC7">
              <w:rPr>
                <w:rFonts w:hint="eastAsia"/>
              </w:rPr>
              <w:t>（三）不符合行业用水定额和节水规定的；</w:t>
            </w:r>
          </w:p>
          <w:p w:rsidR="00110BC7" w:rsidRPr="00110BC7" w:rsidRDefault="00110BC7" w:rsidP="00E22A2C">
            <w:pPr>
              <w:pStyle w:val="a6"/>
            </w:pPr>
            <w:r w:rsidRPr="00110BC7">
              <w:rPr>
                <w:rFonts w:hint="eastAsia"/>
              </w:rPr>
              <w:t>（四）不符合强制性国家标准的；</w:t>
            </w:r>
          </w:p>
          <w:p w:rsidR="00110BC7" w:rsidRPr="00110BC7" w:rsidRDefault="00110BC7" w:rsidP="00E22A2C">
            <w:pPr>
              <w:pStyle w:val="a6"/>
            </w:pPr>
            <w:r w:rsidRPr="00110BC7">
              <w:rPr>
                <w:rFonts w:hint="eastAsia"/>
              </w:rPr>
              <w:t>（五）水资源紧缺或者生态脆弱地区新建、改建、扩建高耗水项目的；</w:t>
            </w:r>
          </w:p>
          <w:p w:rsidR="00110BC7" w:rsidRPr="00110BC7" w:rsidRDefault="00110BC7" w:rsidP="00E22A2C">
            <w:pPr>
              <w:pStyle w:val="a6"/>
            </w:pPr>
            <w:r w:rsidRPr="00110BC7">
              <w:rPr>
                <w:rFonts w:hint="eastAsia"/>
              </w:rPr>
              <w:t>（六）违反法律、法规的规定开垦种植而取用地下水的；</w:t>
            </w:r>
          </w:p>
          <w:p w:rsidR="00110BC7" w:rsidRPr="00110BC7" w:rsidRDefault="00110BC7" w:rsidP="00E22A2C">
            <w:pPr>
              <w:pStyle w:val="a6"/>
            </w:pPr>
            <w:r w:rsidRPr="00110BC7">
              <w:rPr>
                <w:rFonts w:hint="eastAsia"/>
              </w:rPr>
              <w:t>（七）违反法律、法规的规定在文物保护单位的保护范围内取用地下水的；</w:t>
            </w:r>
          </w:p>
          <w:p w:rsidR="00110BC7" w:rsidRPr="00110BC7" w:rsidRDefault="00110BC7" w:rsidP="00E22A2C">
            <w:pPr>
              <w:pStyle w:val="a6"/>
            </w:pPr>
            <w:r w:rsidRPr="00110BC7">
              <w:rPr>
                <w:rFonts w:hint="eastAsia"/>
              </w:rPr>
              <w:t>（八）因地下水开采可能引起严重地质灾害、地下水污染或者对生态系统产生重大负面影响的；</w:t>
            </w:r>
          </w:p>
          <w:p w:rsidR="00110BC7" w:rsidRPr="00110BC7" w:rsidRDefault="00110BC7" w:rsidP="00E22A2C">
            <w:pPr>
              <w:pStyle w:val="a6"/>
            </w:pPr>
            <w:r w:rsidRPr="00110BC7">
              <w:rPr>
                <w:rFonts w:hint="eastAsia"/>
              </w:rPr>
              <w:t>（九）公共供水可以满足需要或者利用地表水、再生水等其他水源可以满足用水需要的；</w:t>
            </w:r>
          </w:p>
          <w:p w:rsidR="00110BC7" w:rsidRPr="00110BC7" w:rsidRDefault="00110BC7" w:rsidP="00E22A2C">
            <w:pPr>
              <w:pStyle w:val="a6"/>
            </w:pPr>
            <w:r w:rsidRPr="00110BC7">
              <w:rPr>
                <w:rFonts w:hint="eastAsia"/>
              </w:rPr>
              <w:t>（十）高速铁路张掖境内路基两侧各二百米范围；</w:t>
            </w:r>
          </w:p>
          <w:p w:rsidR="00313711" w:rsidRPr="007C1B0B" w:rsidRDefault="00110BC7" w:rsidP="00110BC7">
            <w:pPr>
              <w:spacing w:line="400" w:lineRule="exact"/>
              <w:ind w:firstLineChars="150" w:firstLine="360"/>
              <w:rPr>
                <w:rFonts w:ascii="仿宋_GB2312" w:eastAsia="仿宋_GB2312"/>
                <w:sz w:val="28"/>
                <w:szCs w:val="28"/>
              </w:rPr>
            </w:pPr>
            <w:r w:rsidRPr="00110BC7">
              <w:rPr>
                <w:rFonts w:ascii="仿宋_GB2312" w:eastAsia="仿宋_GB2312" w:hAnsi="黑体" w:cs="宋体" w:hint="eastAsia"/>
                <w:sz w:val="24"/>
                <w:szCs w:val="24"/>
              </w:rPr>
              <w:t>（十一）法律、法规规定的其他情形。</w:t>
            </w:r>
          </w:p>
        </w:tc>
        <w:tc>
          <w:tcPr>
            <w:tcW w:w="6996" w:type="dxa"/>
            <w:vAlign w:val="center"/>
          </w:tcPr>
          <w:p w:rsidR="00F27A4C" w:rsidRPr="00F27A4C" w:rsidRDefault="00F27A4C" w:rsidP="00F27A4C">
            <w:pPr>
              <w:spacing w:line="400" w:lineRule="exact"/>
              <w:ind w:firstLineChars="200" w:firstLine="480"/>
              <w:rPr>
                <w:rFonts w:ascii="仿宋_GB2312" w:eastAsia="仿宋_GB2312"/>
                <w:sz w:val="24"/>
                <w:szCs w:val="24"/>
              </w:rPr>
            </w:pPr>
            <w:r w:rsidRPr="00F27A4C">
              <w:rPr>
                <w:rFonts w:ascii="仿宋_GB2312" w:eastAsia="仿宋_GB2312" w:hint="eastAsia"/>
                <w:sz w:val="24"/>
                <w:szCs w:val="24"/>
              </w:rPr>
              <w:t>《地下水管理条例》</w:t>
            </w:r>
            <w:r w:rsidRPr="00F27A4C">
              <w:rPr>
                <w:rFonts w:ascii="仿宋_GB2312" w:eastAsia="仿宋_GB2312"/>
                <w:sz w:val="24"/>
                <w:szCs w:val="24"/>
              </w:rPr>
              <w:t>第二十五条　有下列情形之一的，对取用地下水的取水许可申请不予批准：（一）不符合地下水取水总量控制、地下水水位控制要求；（二）不符合限制开采区取用水规定；（三）不符合行业用水定额和节水规定；（四）不符合强制性国家标准；（五）水资源紧缺或者生态脆弱地区新建、改建、扩建高耗水项目；（六）违反法律、法规的规定开垦种植而取用地下水。</w:t>
            </w:r>
          </w:p>
          <w:p w:rsidR="00313711" w:rsidRPr="007C1B0B" w:rsidRDefault="00F27A4C" w:rsidP="00F27A4C">
            <w:pPr>
              <w:spacing w:line="400" w:lineRule="exact"/>
              <w:ind w:firstLineChars="200" w:firstLine="480"/>
              <w:rPr>
                <w:rFonts w:ascii="仿宋_GB2312" w:eastAsia="仿宋_GB2312"/>
                <w:sz w:val="28"/>
                <w:szCs w:val="28"/>
              </w:rPr>
            </w:pPr>
            <w:r w:rsidRPr="00F27A4C">
              <w:rPr>
                <w:rFonts w:ascii="仿宋_GB2312" w:eastAsia="仿宋_GB2312" w:hint="eastAsia"/>
                <w:sz w:val="24"/>
                <w:szCs w:val="24"/>
              </w:rPr>
              <w:t>《甘肃省文物保护条例》第十条</w:t>
            </w:r>
            <w:r w:rsidRPr="00F27A4C">
              <w:rPr>
                <w:rFonts w:ascii="仿宋_GB2312" w:eastAsia="仿宋_GB2312"/>
                <w:sz w:val="24"/>
                <w:szCs w:val="24"/>
              </w:rPr>
              <w:t xml:space="preserve">  </w:t>
            </w:r>
            <w:r w:rsidRPr="00F27A4C">
              <w:rPr>
                <w:rFonts w:ascii="仿宋_GB2312" w:eastAsia="仿宋_GB2312" w:hint="eastAsia"/>
                <w:sz w:val="24"/>
                <w:szCs w:val="24"/>
              </w:rPr>
              <w:t>文物保护单位的保护范围内不得进行其他建设工程或者爆破、钻探、挖掘等作业。但是，因特殊情况需要进行其他建设工程或者爆破、钻探、挖掘等作业的，应当保证文物保护单位的安全，并依法办理审批手续。</w:t>
            </w:r>
          </w:p>
        </w:tc>
      </w:tr>
      <w:tr w:rsidR="00313711" w:rsidTr="003F5A4A">
        <w:trPr>
          <w:trHeight w:val="3250"/>
        </w:trPr>
        <w:tc>
          <w:tcPr>
            <w:tcW w:w="6996" w:type="dxa"/>
            <w:vAlign w:val="center"/>
          </w:tcPr>
          <w:p w:rsidR="00313711" w:rsidRPr="003F0600" w:rsidRDefault="003F0600" w:rsidP="003F5A4A">
            <w:pPr>
              <w:spacing w:line="400" w:lineRule="exact"/>
              <w:ind w:firstLineChars="200" w:firstLine="480"/>
              <w:rPr>
                <w:rFonts w:ascii="仿宋_GB2312" w:eastAsia="仿宋_GB2312"/>
                <w:sz w:val="24"/>
                <w:szCs w:val="24"/>
              </w:rPr>
            </w:pPr>
            <w:r w:rsidRPr="003F0600">
              <w:rPr>
                <w:rFonts w:ascii="黑体" w:eastAsia="黑体" w:hAnsi="黑体" w:cs="黑体" w:hint="eastAsia"/>
                <w:sz w:val="24"/>
                <w:szCs w:val="24"/>
              </w:rPr>
              <w:lastRenderedPageBreak/>
              <w:t>第二十二条【跨桥梁取水规定】</w:t>
            </w:r>
            <w:r w:rsidRPr="003F0600">
              <w:rPr>
                <w:rFonts w:ascii="仿宋_GB2312" w:eastAsia="仿宋_GB2312" w:hAnsi="黑体" w:cs="宋体" w:hint="eastAsia"/>
                <w:sz w:val="24"/>
                <w:szCs w:val="24"/>
              </w:rPr>
              <w:t>任何单位和个人在铁路桥梁（含道路、铁路两用桥）跨越的河道上下游各1000米范围内抽取地下水的，应当进行安全论证，有关行政管理部门在批准之前应当征求有关铁路管理机构的意见。</w:t>
            </w:r>
          </w:p>
        </w:tc>
        <w:tc>
          <w:tcPr>
            <w:tcW w:w="6996" w:type="dxa"/>
            <w:vAlign w:val="center"/>
          </w:tcPr>
          <w:p w:rsidR="00313711" w:rsidRPr="007C1B0B" w:rsidRDefault="003F5A4A" w:rsidP="003F5A4A">
            <w:pPr>
              <w:spacing w:line="400" w:lineRule="exact"/>
              <w:ind w:firstLineChars="150" w:firstLine="360"/>
              <w:rPr>
                <w:rFonts w:ascii="仿宋_GB2312" w:eastAsia="仿宋_GB2312"/>
                <w:sz w:val="28"/>
                <w:szCs w:val="28"/>
              </w:rPr>
            </w:pPr>
            <w:r w:rsidRPr="003F5A4A">
              <w:rPr>
                <w:rFonts w:ascii="仿宋_GB2312" w:eastAsia="仿宋_GB2312" w:hAnsi="黑体" w:cs="宋体" w:hint="eastAsia"/>
                <w:sz w:val="24"/>
                <w:szCs w:val="24"/>
              </w:rPr>
              <w:t>《铁路运输安全保护条例》第二章第十条：“任何单位和个人不得在铁路桥梁（含道路、铁路两用桥，下同）跨越的河道上下游各1000米范围内围垦造田、抽取地下水、拦河筑坝、架设浮桥，及修建其他影响或者危害铁路桥梁安全的设施。”“在前款规定的范围内，确需进行围垦造田、抽取地下水、拦河筑坝、架设浮桥等活动的，应当进行安全论证，有关行政管理部门在批准之前应当征求有关铁路管理机构的意见。”</w:t>
            </w:r>
          </w:p>
        </w:tc>
      </w:tr>
      <w:tr w:rsidR="0012722A" w:rsidTr="00550E31">
        <w:trPr>
          <w:trHeight w:val="1123"/>
        </w:trPr>
        <w:tc>
          <w:tcPr>
            <w:tcW w:w="6996" w:type="dxa"/>
            <w:vAlign w:val="center"/>
          </w:tcPr>
          <w:p w:rsidR="00550E31" w:rsidRPr="00550E31" w:rsidRDefault="00550E31" w:rsidP="00550E31">
            <w:pPr>
              <w:spacing w:line="400" w:lineRule="exact"/>
              <w:ind w:firstLineChars="200" w:firstLine="480"/>
              <w:rPr>
                <w:rFonts w:ascii="仿宋_GB2312" w:eastAsia="仿宋_GB2312" w:hAnsi="黑体" w:cs="宋体"/>
                <w:sz w:val="24"/>
                <w:szCs w:val="24"/>
              </w:rPr>
            </w:pPr>
            <w:r w:rsidRPr="00550E31">
              <w:rPr>
                <w:rFonts w:ascii="黑体" w:eastAsia="黑体" w:hAnsi="黑体" w:cs="黑体" w:hint="eastAsia"/>
                <w:sz w:val="24"/>
                <w:szCs w:val="24"/>
              </w:rPr>
              <w:t>第二十三条【征收标准】</w:t>
            </w:r>
            <w:r w:rsidRPr="00550E31">
              <w:rPr>
                <w:rFonts w:ascii="仿宋_GB2312" w:eastAsia="仿宋_GB2312" w:hAnsi="黑体" w:cs="宋体" w:hint="eastAsia"/>
                <w:sz w:val="24"/>
                <w:szCs w:val="24"/>
              </w:rPr>
              <w:t>取用地下水的单位和个人，应当严格按照下达的用水计划取水，并足额缴纳水资源费。</w:t>
            </w:r>
            <w:r w:rsidRPr="00550E31">
              <w:rPr>
                <w:rFonts w:ascii="Times New Roman" w:eastAsia="仿宋_GB2312" w:hAnsi="Times New Roman" w:cs="Times New Roman" w:hint="eastAsia"/>
                <w:sz w:val="24"/>
                <w:szCs w:val="24"/>
              </w:rPr>
              <w:t>超过年度取水计划或者</w:t>
            </w:r>
            <w:proofErr w:type="gramStart"/>
            <w:r w:rsidRPr="00550E31">
              <w:rPr>
                <w:rFonts w:ascii="Times New Roman" w:eastAsia="仿宋_GB2312" w:hAnsi="Times New Roman" w:cs="Times New Roman" w:hint="eastAsia"/>
                <w:sz w:val="24"/>
                <w:szCs w:val="24"/>
              </w:rPr>
              <w:t>超行业</w:t>
            </w:r>
            <w:proofErr w:type="gramEnd"/>
            <w:r w:rsidRPr="00550E31">
              <w:rPr>
                <w:rFonts w:ascii="Times New Roman" w:eastAsia="仿宋_GB2312" w:hAnsi="Times New Roman" w:cs="Times New Roman" w:hint="eastAsia"/>
                <w:sz w:val="24"/>
                <w:szCs w:val="24"/>
              </w:rPr>
              <w:t>定额标准取用地下水的</w:t>
            </w:r>
            <w:r w:rsidRPr="00550E31">
              <w:rPr>
                <w:rFonts w:ascii="Times New Roman" w:eastAsia="仿宋_GB2312" w:hAnsi="Times New Roman" w:cs="Times New Roman"/>
                <w:sz w:val="24"/>
                <w:szCs w:val="24"/>
              </w:rPr>
              <w:t>，对超计划或者超定额部分累进</w:t>
            </w:r>
            <w:r w:rsidRPr="00550E31">
              <w:rPr>
                <w:rFonts w:ascii="Times New Roman" w:eastAsia="仿宋_GB2312" w:hAnsi="Times New Roman" w:cs="Times New Roman" w:hint="eastAsia"/>
                <w:sz w:val="24"/>
                <w:szCs w:val="24"/>
              </w:rPr>
              <w:t>加价征收</w:t>
            </w:r>
            <w:r w:rsidRPr="00550E31">
              <w:rPr>
                <w:rFonts w:ascii="Times New Roman" w:eastAsia="仿宋_GB2312" w:hAnsi="Times New Roman" w:cs="Times New Roman"/>
                <w:sz w:val="24"/>
                <w:szCs w:val="24"/>
              </w:rPr>
              <w:t>水资源费。</w:t>
            </w:r>
            <w:r w:rsidRPr="00550E31">
              <w:rPr>
                <w:rFonts w:ascii="仿宋_GB2312" w:eastAsia="仿宋_GB2312" w:hAnsi="黑体" w:cs="宋体" w:hint="eastAsia"/>
                <w:sz w:val="24"/>
                <w:szCs w:val="24"/>
              </w:rPr>
              <w:t>对同一类型取用水，地下水的水资源费征收标准应当高于地表水的标准，地下水超采区的水资源费征收标准应当</w:t>
            </w:r>
            <w:proofErr w:type="gramStart"/>
            <w:r w:rsidRPr="00550E31">
              <w:rPr>
                <w:rFonts w:ascii="仿宋_GB2312" w:eastAsia="仿宋_GB2312" w:hAnsi="黑体" w:cs="宋体" w:hint="eastAsia"/>
                <w:sz w:val="24"/>
                <w:szCs w:val="24"/>
              </w:rPr>
              <w:t>高于非超采区</w:t>
            </w:r>
            <w:proofErr w:type="gramEnd"/>
            <w:r w:rsidRPr="00550E31">
              <w:rPr>
                <w:rFonts w:ascii="仿宋_GB2312" w:eastAsia="仿宋_GB2312" w:hAnsi="黑体" w:cs="宋体" w:hint="eastAsia"/>
                <w:sz w:val="24"/>
                <w:szCs w:val="24"/>
              </w:rPr>
              <w:t>的标准，地下水严重超采区的水资源费征收标准应当大幅</w:t>
            </w:r>
            <w:proofErr w:type="gramStart"/>
            <w:r w:rsidRPr="00550E31">
              <w:rPr>
                <w:rFonts w:ascii="仿宋_GB2312" w:eastAsia="仿宋_GB2312" w:hAnsi="黑体" w:cs="宋体" w:hint="eastAsia"/>
                <w:sz w:val="24"/>
                <w:szCs w:val="24"/>
              </w:rPr>
              <w:t>高于非超采区</w:t>
            </w:r>
            <w:proofErr w:type="gramEnd"/>
            <w:r w:rsidRPr="00550E31">
              <w:rPr>
                <w:rFonts w:ascii="仿宋_GB2312" w:eastAsia="仿宋_GB2312" w:hAnsi="黑体" w:cs="宋体" w:hint="eastAsia"/>
                <w:sz w:val="24"/>
                <w:szCs w:val="24"/>
              </w:rPr>
              <w:t>的标准。</w:t>
            </w:r>
          </w:p>
          <w:p w:rsidR="0012722A" w:rsidRPr="007C1B0B" w:rsidRDefault="00550E31" w:rsidP="00550E31">
            <w:pPr>
              <w:spacing w:line="400" w:lineRule="exact"/>
              <w:ind w:firstLineChars="150" w:firstLine="360"/>
              <w:rPr>
                <w:rFonts w:ascii="仿宋_GB2312" w:eastAsia="仿宋_GB2312"/>
                <w:sz w:val="28"/>
                <w:szCs w:val="28"/>
              </w:rPr>
            </w:pPr>
            <w:r w:rsidRPr="00550E31">
              <w:rPr>
                <w:rFonts w:ascii="仿宋_GB2312" w:eastAsia="仿宋_GB2312" w:hAnsi="黑体" w:cs="宋体" w:hint="eastAsia"/>
                <w:sz w:val="24"/>
                <w:szCs w:val="24"/>
              </w:rPr>
              <w:t>按照国家规定征收水资源税后，停止征收水资源费。</w:t>
            </w:r>
          </w:p>
        </w:tc>
        <w:tc>
          <w:tcPr>
            <w:tcW w:w="6996" w:type="dxa"/>
            <w:vAlign w:val="center"/>
          </w:tcPr>
          <w:p w:rsidR="00550E31" w:rsidRPr="00550E31" w:rsidRDefault="00550E31" w:rsidP="00550E31">
            <w:pPr>
              <w:spacing w:line="400" w:lineRule="exact"/>
              <w:ind w:firstLineChars="200" w:firstLine="480"/>
              <w:rPr>
                <w:rFonts w:ascii="Times New Roman" w:eastAsia="仿宋_GB2312" w:hAnsi="Times New Roman" w:cs="Times New Roman"/>
                <w:sz w:val="24"/>
                <w:szCs w:val="24"/>
              </w:rPr>
            </w:pPr>
            <w:r w:rsidRPr="00550E31">
              <w:rPr>
                <w:rFonts w:ascii="Times New Roman" w:eastAsia="仿宋_GB2312" w:hAnsi="Times New Roman" w:cs="Times New Roman" w:hint="eastAsia"/>
                <w:sz w:val="24"/>
                <w:szCs w:val="24"/>
              </w:rPr>
              <w:t>《取水许可和水资源费征收管理条例》</w:t>
            </w:r>
            <w:r w:rsidRPr="00550E31">
              <w:rPr>
                <w:rFonts w:ascii="Times New Roman" w:eastAsia="仿宋_GB2312" w:hAnsi="Times New Roman" w:cs="Times New Roman"/>
                <w:sz w:val="24"/>
                <w:szCs w:val="24"/>
              </w:rPr>
              <w:t>第二十八条</w:t>
            </w:r>
            <w:r w:rsidRPr="00550E31">
              <w:rPr>
                <w:rFonts w:ascii="Times New Roman" w:eastAsia="仿宋_GB2312" w:hAnsi="Times New Roman" w:cs="Times New Roman" w:hint="eastAsia"/>
                <w:sz w:val="24"/>
                <w:szCs w:val="24"/>
              </w:rPr>
              <w:t xml:space="preserve"> </w:t>
            </w:r>
            <w:r w:rsidRPr="00550E31">
              <w:rPr>
                <w:rFonts w:ascii="Times New Roman" w:eastAsia="仿宋_GB2312" w:hAnsi="Times New Roman" w:cs="Times New Roman"/>
                <w:sz w:val="24"/>
                <w:szCs w:val="24"/>
              </w:rPr>
              <w:t>取水单位或者个人应当缴纳水资源费。取水单位或者个人应当按照经批准的年度取水计划取水。超计划或者超定额取水的，对超计划或者超定额部分累进收取水资源费。</w:t>
            </w:r>
          </w:p>
          <w:p w:rsidR="00550E31" w:rsidRPr="00550E31" w:rsidRDefault="00550E31" w:rsidP="00E22A2C">
            <w:pPr>
              <w:pStyle w:val="a6"/>
            </w:pPr>
            <w:r w:rsidRPr="00550E31">
              <w:rPr>
                <w:rFonts w:hint="eastAsia"/>
              </w:rPr>
              <w:t>《地下水管理条例》</w:t>
            </w:r>
            <w:r w:rsidRPr="00550E31">
              <w:t>第二十四条</w:t>
            </w:r>
            <w:r w:rsidRPr="00550E31">
              <w:rPr>
                <w:rFonts w:hint="eastAsia"/>
              </w:rPr>
              <w:t xml:space="preserve"> </w:t>
            </w:r>
            <w:r w:rsidRPr="00550E31">
              <w:t>尚未试点征收水资源税的省、自治区、直辖市，对同一类型取用水，地下水的水资源费征收标准应当高于地表水的标准，地下水超采区的水资源费征收标准应当</w:t>
            </w:r>
            <w:proofErr w:type="gramStart"/>
            <w:r w:rsidRPr="00550E31">
              <w:t>高于非超采区</w:t>
            </w:r>
            <w:proofErr w:type="gramEnd"/>
            <w:r w:rsidRPr="00550E31">
              <w:t>的标准，地下水严重超采区的水资源费征收标准应当大幅</w:t>
            </w:r>
            <w:proofErr w:type="gramStart"/>
            <w:r w:rsidRPr="00550E31">
              <w:t>高于非超采区</w:t>
            </w:r>
            <w:proofErr w:type="gramEnd"/>
            <w:r w:rsidRPr="00550E31">
              <w:t>的标准。</w:t>
            </w:r>
          </w:p>
          <w:p w:rsidR="0012722A" w:rsidRPr="007C1B0B" w:rsidRDefault="00550E31" w:rsidP="00550E31">
            <w:pPr>
              <w:spacing w:line="400" w:lineRule="exact"/>
              <w:ind w:firstLineChars="200" w:firstLine="480"/>
              <w:rPr>
                <w:rFonts w:ascii="仿宋_GB2312" w:eastAsia="仿宋_GB2312"/>
                <w:sz w:val="28"/>
                <w:szCs w:val="28"/>
              </w:rPr>
            </w:pPr>
            <w:r w:rsidRPr="00550E31">
              <w:rPr>
                <w:rFonts w:ascii="Times New Roman" w:eastAsia="仿宋_GB2312" w:hAnsi="Times New Roman" w:cs="Times New Roman" w:hint="eastAsia"/>
                <w:sz w:val="24"/>
                <w:szCs w:val="24"/>
              </w:rPr>
              <w:t>甘肃省人民政府办公厅印发《甘肃省推进农业水价综合改革实施方案》（十五）适时调整水价：“井河混灌区要统筹地表水、</w:t>
            </w:r>
            <w:r w:rsidRPr="00550E31">
              <w:rPr>
                <w:rFonts w:ascii="Times New Roman" w:eastAsia="仿宋_GB2312" w:hAnsi="Times New Roman" w:cs="Times New Roman" w:hint="eastAsia"/>
                <w:sz w:val="24"/>
                <w:szCs w:val="24"/>
              </w:rPr>
              <w:lastRenderedPageBreak/>
              <w:t>地下水价格，地下水超采区、限采区地下水水价应等同或略高于地表水水价，确保用好地表水、少用地下水。”</w:t>
            </w:r>
          </w:p>
        </w:tc>
      </w:tr>
      <w:tr w:rsidR="0012722A" w:rsidTr="00937607">
        <w:trPr>
          <w:trHeight w:val="698"/>
        </w:trPr>
        <w:tc>
          <w:tcPr>
            <w:tcW w:w="6996" w:type="dxa"/>
            <w:vAlign w:val="center"/>
          </w:tcPr>
          <w:p w:rsidR="000C6A7C" w:rsidRPr="000C6A7C" w:rsidRDefault="000C6A7C" w:rsidP="000C6A7C">
            <w:pPr>
              <w:spacing w:line="400" w:lineRule="exact"/>
              <w:ind w:firstLineChars="200" w:firstLine="480"/>
              <w:rPr>
                <w:rFonts w:ascii="仿宋_GB2312" w:eastAsia="仿宋_GB2312"/>
                <w:sz w:val="24"/>
                <w:szCs w:val="24"/>
              </w:rPr>
            </w:pPr>
            <w:r w:rsidRPr="000C6A7C">
              <w:rPr>
                <w:rFonts w:ascii="黑体" w:eastAsia="黑体" w:hAnsi="黑体" w:cs="黑体" w:hint="eastAsia"/>
                <w:sz w:val="24"/>
                <w:szCs w:val="24"/>
              </w:rPr>
              <w:lastRenderedPageBreak/>
              <w:t>第二十四条【计量要求】</w:t>
            </w:r>
            <w:r w:rsidRPr="000C6A7C">
              <w:rPr>
                <w:rFonts w:ascii="仿宋_GB2312" w:eastAsia="仿宋_GB2312" w:hint="eastAsia"/>
                <w:sz w:val="24"/>
                <w:szCs w:val="24"/>
              </w:rPr>
              <w:t>新建、改建、扩建地下水取水工</w:t>
            </w:r>
            <w:proofErr w:type="gramStart"/>
            <w:r w:rsidRPr="000C6A7C">
              <w:rPr>
                <w:rFonts w:ascii="仿宋_GB2312" w:eastAsia="仿宋_GB2312" w:hint="eastAsia"/>
                <w:sz w:val="24"/>
                <w:szCs w:val="24"/>
              </w:rPr>
              <w:t>程应当</w:t>
            </w:r>
            <w:proofErr w:type="gramEnd"/>
            <w:r w:rsidRPr="000C6A7C">
              <w:rPr>
                <w:rFonts w:ascii="仿宋_GB2312" w:eastAsia="仿宋_GB2312" w:hint="eastAsia"/>
                <w:sz w:val="24"/>
                <w:szCs w:val="24"/>
              </w:rPr>
              <w:t>依照国家技术标准安装计量设施，并保证计量设施正常运行。已有地下水取水工程未安装计量设施的，应当按照县级以上人民政府水行政主管部门规定的期限安装。</w:t>
            </w:r>
          </w:p>
          <w:p w:rsidR="0012722A" w:rsidRPr="007C1B0B" w:rsidRDefault="000C6A7C" w:rsidP="000C6A7C">
            <w:pPr>
              <w:spacing w:line="400" w:lineRule="exact"/>
              <w:ind w:firstLineChars="150" w:firstLine="360"/>
              <w:rPr>
                <w:rFonts w:ascii="仿宋_GB2312" w:eastAsia="仿宋_GB2312"/>
                <w:sz w:val="28"/>
                <w:szCs w:val="28"/>
              </w:rPr>
            </w:pPr>
            <w:r w:rsidRPr="000C6A7C">
              <w:rPr>
                <w:rFonts w:ascii="仿宋_GB2312" w:eastAsia="仿宋_GB2312" w:hint="eastAsia"/>
                <w:sz w:val="24"/>
                <w:szCs w:val="24"/>
              </w:rPr>
              <w:t>单位和个人取用地下水年许可水量达到5万立方米以上的，应当安装满足精度、数据传输上报要求的取水在线计量设施，并将计量数据实时传输到有管理权限的水行政主管部门。</w:t>
            </w:r>
          </w:p>
        </w:tc>
        <w:tc>
          <w:tcPr>
            <w:tcW w:w="6996" w:type="dxa"/>
            <w:vAlign w:val="center"/>
          </w:tcPr>
          <w:p w:rsidR="000C6A7C" w:rsidRPr="000C6A7C" w:rsidRDefault="000C6A7C" w:rsidP="000C6A7C">
            <w:pPr>
              <w:spacing w:line="400" w:lineRule="exact"/>
              <w:ind w:firstLineChars="150" w:firstLine="360"/>
              <w:rPr>
                <w:rFonts w:ascii="仿宋_GB2312" w:eastAsia="仿宋_GB2312"/>
                <w:sz w:val="24"/>
                <w:szCs w:val="24"/>
              </w:rPr>
            </w:pPr>
            <w:r w:rsidRPr="000C6A7C">
              <w:rPr>
                <w:rFonts w:ascii="仿宋_GB2312" w:eastAsia="仿宋_GB2312" w:hint="eastAsia"/>
                <w:sz w:val="24"/>
                <w:szCs w:val="24"/>
              </w:rPr>
              <w:t>《地下水管理条例》</w:t>
            </w:r>
            <w:r w:rsidRPr="000C6A7C">
              <w:rPr>
                <w:rFonts w:ascii="仿宋_GB2312" w:eastAsia="仿宋_GB2312"/>
                <w:sz w:val="24"/>
                <w:szCs w:val="24"/>
              </w:rPr>
              <w:t>第二十二条　新建、改建、扩建地下水取水工程，应当同时安装计量设施。已有地下水取水工程未安装计量设施的，应当按照县级以上地方人民政府水行政主管部门规定的期限安装。</w:t>
            </w:r>
          </w:p>
          <w:p w:rsidR="0012722A" w:rsidRDefault="000C6A7C" w:rsidP="00937607">
            <w:pPr>
              <w:spacing w:line="400" w:lineRule="exact"/>
              <w:ind w:firstLineChars="200" w:firstLine="480"/>
              <w:rPr>
                <w:rFonts w:ascii="仿宋_GB2312" w:eastAsia="仿宋_GB2312"/>
                <w:sz w:val="24"/>
                <w:szCs w:val="24"/>
              </w:rPr>
            </w:pPr>
            <w:r w:rsidRPr="000C6A7C">
              <w:rPr>
                <w:rFonts w:ascii="仿宋_GB2312" w:eastAsia="仿宋_GB2312"/>
                <w:sz w:val="24"/>
                <w:szCs w:val="24"/>
              </w:rPr>
              <w:t>单位和个人取用地下水量达到取水规模以上的，应当安装地下水取水在线计量设施，并将计量数据实时传输到有管理权限的水行政主管部门。</w:t>
            </w:r>
          </w:p>
          <w:p w:rsidR="00937607" w:rsidRPr="00937607" w:rsidRDefault="00937607" w:rsidP="00937607">
            <w:pPr>
              <w:spacing w:line="400" w:lineRule="exact"/>
              <w:ind w:firstLineChars="200" w:firstLine="480"/>
              <w:rPr>
                <w:rFonts w:ascii="仿宋_GB2312" w:eastAsia="仿宋_GB2312"/>
                <w:sz w:val="24"/>
                <w:szCs w:val="24"/>
              </w:rPr>
            </w:pPr>
            <w:r w:rsidRPr="00937607">
              <w:rPr>
                <w:rFonts w:ascii="仿宋_GB2312" w:eastAsia="仿宋_GB2312" w:hint="eastAsia"/>
                <w:sz w:val="24"/>
                <w:szCs w:val="24"/>
              </w:rPr>
              <w:t>《云南省地下水管理办法》第二十条　新建、改建、扩建地下水取水工</w:t>
            </w:r>
            <w:proofErr w:type="gramStart"/>
            <w:r w:rsidRPr="00937607">
              <w:rPr>
                <w:rFonts w:ascii="仿宋_GB2312" w:eastAsia="仿宋_GB2312" w:hint="eastAsia"/>
                <w:sz w:val="24"/>
                <w:szCs w:val="24"/>
              </w:rPr>
              <w:t>程应当</w:t>
            </w:r>
            <w:proofErr w:type="gramEnd"/>
            <w:r w:rsidRPr="00937607">
              <w:rPr>
                <w:rFonts w:ascii="仿宋_GB2312" w:eastAsia="仿宋_GB2312" w:hint="eastAsia"/>
                <w:sz w:val="24"/>
                <w:szCs w:val="24"/>
              </w:rPr>
              <w:t>同时安装计量设施。已有地下水取水工程未安装计量设施的，应当按照县级以上人民政府水行政主管部门规定的期限安装。</w:t>
            </w:r>
          </w:p>
          <w:p w:rsidR="00937607" w:rsidRPr="00937607" w:rsidRDefault="00937607" w:rsidP="00937607">
            <w:pPr>
              <w:spacing w:line="400" w:lineRule="exact"/>
              <w:ind w:firstLineChars="200" w:firstLine="480"/>
              <w:rPr>
                <w:rFonts w:ascii="仿宋_GB2312" w:eastAsia="仿宋_GB2312"/>
                <w:sz w:val="24"/>
                <w:szCs w:val="24"/>
              </w:rPr>
            </w:pPr>
            <w:r w:rsidRPr="00937607">
              <w:rPr>
                <w:rFonts w:ascii="仿宋_GB2312" w:eastAsia="仿宋_GB2312" w:hint="eastAsia"/>
                <w:sz w:val="24"/>
                <w:szCs w:val="24"/>
              </w:rPr>
              <w:t>单位和个人取用地下水年许可水量达到5万立方米以上的，应当安装满足精度、数据传输上报要求的取水在线计量设施，并将计量数据实时传输到有管理权限的水行政主管部门。</w:t>
            </w:r>
          </w:p>
          <w:p w:rsidR="00937607" w:rsidRPr="00937607" w:rsidRDefault="00937607" w:rsidP="00937607">
            <w:pPr>
              <w:spacing w:line="400" w:lineRule="exact"/>
              <w:ind w:firstLineChars="200" w:firstLine="480"/>
              <w:rPr>
                <w:rFonts w:ascii="仿宋_GB2312" w:eastAsia="仿宋_GB2312"/>
                <w:sz w:val="24"/>
                <w:szCs w:val="24"/>
              </w:rPr>
            </w:pPr>
            <w:r w:rsidRPr="00937607">
              <w:rPr>
                <w:rFonts w:ascii="仿宋_GB2312" w:eastAsia="仿宋_GB2312" w:hint="eastAsia"/>
                <w:sz w:val="24"/>
                <w:szCs w:val="24"/>
              </w:rPr>
              <w:t>取水单位或者个人应当依照国家技术标准安装计量设施，保证计量设施正常运行，并按照规定填报取水统计报表。</w:t>
            </w:r>
          </w:p>
          <w:p w:rsidR="00937607" w:rsidRPr="007C1B0B" w:rsidRDefault="00937607" w:rsidP="00937607">
            <w:pPr>
              <w:spacing w:line="400" w:lineRule="exact"/>
              <w:ind w:firstLineChars="200" w:firstLine="480"/>
              <w:rPr>
                <w:rFonts w:ascii="仿宋_GB2312" w:eastAsia="仿宋_GB2312"/>
                <w:sz w:val="28"/>
                <w:szCs w:val="28"/>
              </w:rPr>
            </w:pPr>
            <w:r w:rsidRPr="00937607">
              <w:rPr>
                <w:rFonts w:ascii="仿宋_GB2312" w:eastAsia="仿宋_GB2312" w:hint="eastAsia"/>
                <w:sz w:val="24"/>
                <w:szCs w:val="24"/>
              </w:rPr>
              <w:t>已建农业灌溉地下水取水工程暂不具备安装计量设施条件</w:t>
            </w:r>
            <w:r w:rsidRPr="00937607">
              <w:rPr>
                <w:rFonts w:ascii="仿宋_GB2312" w:eastAsia="仿宋_GB2312" w:hint="eastAsia"/>
                <w:sz w:val="24"/>
                <w:szCs w:val="24"/>
              </w:rPr>
              <w:lastRenderedPageBreak/>
              <w:t>的，可以按照相关标准规定采用以</w:t>
            </w:r>
            <w:proofErr w:type="gramStart"/>
            <w:r w:rsidRPr="00937607">
              <w:rPr>
                <w:rFonts w:ascii="仿宋_GB2312" w:eastAsia="仿宋_GB2312" w:hint="eastAsia"/>
                <w:sz w:val="24"/>
                <w:szCs w:val="24"/>
              </w:rPr>
              <w:t>电折水</w:t>
            </w:r>
            <w:proofErr w:type="gramEnd"/>
            <w:r w:rsidRPr="00937607">
              <w:rPr>
                <w:rFonts w:ascii="仿宋_GB2312" w:eastAsia="仿宋_GB2312" w:hint="eastAsia"/>
                <w:sz w:val="24"/>
                <w:szCs w:val="24"/>
              </w:rPr>
              <w:t>等方式进行计量。</w:t>
            </w:r>
          </w:p>
        </w:tc>
      </w:tr>
      <w:tr w:rsidR="0012722A" w:rsidTr="006A7F8B">
        <w:tc>
          <w:tcPr>
            <w:tcW w:w="6996" w:type="dxa"/>
            <w:vAlign w:val="center"/>
          </w:tcPr>
          <w:p w:rsidR="008E65A8" w:rsidRPr="008E65A8" w:rsidRDefault="008E65A8" w:rsidP="008E65A8">
            <w:pPr>
              <w:spacing w:line="400" w:lineRule="exact"/>
              <w:ind w:firstLineChars="200" w:firstLine="480"/>
              <w:rPr>
                <w:rFonts w:ascii="仿宋_GB2312" w:eastAsia="仿宋_GB2312"/>
                <w:sz w:val="24"/>
                <w:szCs w:val="24"/>
              </w:rPr>
            </w:pPr>
            <w:r w:rsidRPr="008E65A8">
              <w:rPr>
                <w:rFonts w:ascii="黑体" w:eastAsia="黑体" w:hAnsi="黑体" w:cs="黑体" w:hint="eastAsia"/>
                <w:sz w:val="24"/>
                <w:szCs w:val="24"/>
              </w:rPr>
              <w:lastRenderedPageBreak/>
              <w:t>第二十五条【机井管理】</w:t>
            </w:r>
            <w:r w:rsidRPr="008E65A8">
              <w:rPr>
                <w:rFonts w:ascii="仿宋_GB2312" w:eastAsia="仿宋_GB2312" w:hint="eastAsia"/>
                <w:sz w:val="24"/>
                <w:szCs w:val="24"/>
              </w:rPr>
              <w:t>市、县（区）人民政府水行政主管部门应按照区域地下水控制指标，合理确定机井建设的井位布局、井距、井深、取水层位等技术指标。</w:t>
            </w:r>
          </w:p>
          <w:p w:rsidR="008E65A8" w:rsidRPr="008E65A8" w:rsidRDefault="008E65A8" w:rsidP="008E65A8">
            <w:pPr>
              <w:spacing w:line="400" w:lineRule="exact"/>
              <w:ind w:firstLineChars="200" w:firstLine="480"/>
              <w:rPr>
                <w:rFonts w:ascii="仿宋_GB2312" w:eastAsia="仿宋_GB2312"/>
                <w:sz w:val="24"/>
                <w:szCs w:val="24"/>
              </w:rPr>
            </w:pPr>
            <w:r w:rsidRPr="008E65A8">
              <w:rPr>
                <w:rFonts w:ascii="仿宋_GB2312" w:eastAsia="仿宋_GB2312" w:hAnsi="仿宋_GB2312" w:cs="仿宋_GB2312" w:hint="eastAsia"/>
                <w:sz w:val="24"/>
                <w:szCs w:val="24"/>
              </w:rPr>
              <w:t>开发地下水的单位和个人</w:t>
            </w:r>
            <w:r w:rsidRPr="008E65A8">
              <w:rPr>
                <w:rFonts w:ascii="仿宋_GB2312" w:eastAsia="仿宋_GB2312" w:hint="eastAsia"/>
                <w:sz w:val="24"/>
                <w:szCs w:val="24"/>
              </w:rPr>
              <w:t>申请新装或者增加用电时，应当取得</w:t>
            </w:r>
            <w:r w:rsidRPr="008E65A8">
              <w:rPr>
                <w:rFonts w:ascii="仿宋_GB2312" w:eastAsia="仿宋_GB2312" w:hAnsi="仿宋_GB2312" w:cs="仿宋_GB2312" w:hint="eastAsia"/>
                <w:sz w:val="24"/>
                <w:szCs w:val="24"/>
              </w:rPr>
              <w:t>取水许可审批文件</w:t>
            </w:r>
            <w:r w:rsidRPr="008E65A8">
              <w:rPr>
                <w:rFonts w:ascii="仿宋_GB2312" w:eastAsia="仿宋_GB2312" w:hint="eastAsia"/>
                <w:sz w:val="24"/>
                <w:szCs w:val="24"/>
              </w:rPr>
              <w:t>，不需要申请取水许可证的应当经水行政主管部门核实。</w:t>
            </w:r>
            <w:r w:rsidRPr="008E65A8">
              <w:rPr>
                <w:rFonts w:ascii="仿宋_GB2312" w:eastAsia="仿宋_GB2312" w:hAnsi="仿宋_GB2312" w:cs="仿宋_GB2312" w:hint="eastAsia"/>
                <w:sz w:val="24"/>
                <w:szCs w:val="24"/>
              </w:rPr>
              <w:t>未取得取水许可审批文件或未经</w:t>
            </w:r>
            <w:r w:rsidRPr="008E65A8">
              <w:rPr>
                <w:rFonts w:ascii="仿宋_GB2312" w:eastAsia="仿宋_GB2312" w:hint="eastAsia"/>
                <w:sz w:val="24"/>
                <w:szCs w:val="24"/>
              </w:rPr>
              <w:t>水行政主管部门核实</w:t>
            </w:r>
            <w:r w:rsidRPr="008E65A8">
              <w:rPr>
                <w:rFonts w:ascii="仿宋_GB2312" w:eastAsia="仿宋_GB2312" w:hAnsi="仿宋_GB2312" w:cs="仿宋_GB2312" w:hint="eastAsia"/>
                <w:sz w:val="24"/>
                <w:szCs w:val="24"/>
              </w:rPr>
              <w:t>的，凿井施工单位不得承建该凿井工程，电力部门不予受理建设单位的用电申请。</w:t>
            </w:r>
          </w:p>
          <w:p w:rsidR="0012722A" w:rsidRPr="007C1B0B" w:rsidRDefault="008E65A8" w:rsidP="008E65A8">
            <w:pPr>
              <w:spacing w:line="400" w:lineRule="exact"/>
              <w:ind w:firstLineChars="150" w:firstLine="360"/>
              <w:rPr>
                <w:rFonts w:ascii="仿宋_GB2312" w:eastAsia="仿宋_GB2312"/>
                <w:sz w:val="28"/>
                <w:szCs w:val="28"/>
              </w:rPr>
            </w:pPr>
            <w:r w:rsidRPr="008E65A8">
              <w:rPr>
                <w:rFonts w:ascii="仿宋_GB2312" w:eastAsia="仿宋_GB2312" w:hint="eastAsia"/>
                <w:sz w:val="24"/>
                <w:szCs w:val="24"/>
              </w:rPr>
              <w:t>新打机井成井后并试运行满30日，申请人应向取水许可审批机关提出取水工程（设施）现场核验申请，</w:t>
            </w:r>
            <w:r w:rsidRPr="008E65A8">
              <w:rPr>
                <w:rFonts w:ascii="仿宋_GB2312" w:eastAsia="仿宋_GB2312" w:hAnsi="仿宋_GB2312" w:cs="仿宋_GB2312" w:hint="eastAsia"/>
                <w:sz w:val="24"/>
                <w:szCs w:val="24"/>
              </w:rPr>
              <w:t>验收合格后，</w:t>
            </w:r>
            <w:r w:rsidRPr="008E65A8">
              <w:rPr>
                <w:rFonts w:ascii="仿宋_GB2312" w:eastAsia="仿宋_GB2312" w:hint="eastAsia"/>
                <w:sz w:val="24"/>
                <w:szCs w:val="24"/>
              </w:rPr>
              <w:t>由审批机关核发取水许可证，方可启用水井。</w:t>
            </w:r>
          </w:p>
        </w:tc>
        <w:tc>
          <w:tcPr>
            <w:tcW w:w="6996" w:type="dxa"/>
            <w:vAlign w:val="center"/>
          </w:tcPr>
          <w:p w:rsidR="008645DB" w:rsidRPr="008645DB" w:rsidRDefault="008645DB" w:rsidP="008645DB">
            <w:pPr>
              <w:adjustRightInd w:val="0"/>
              <w:snapToGrid w:val="0"/>
              <w:spacing w:line="400" w:lineRule="exact"/>
              <w:ind w:firstLineChars="200" w:firstLine="480"/>
              <w:rPr>
                <w:rFonts w:ascii="仿宋_GB2312" w:eastAsia="仿宋_GB2312"/>
                <w:sz w:val="24"/>
                <w:szCs w:val="24"/>
              </w:rPr>
            </w:pPr>
            <w:r w:rsidRPr="008645DB">
              <w:rPr>
                <w:rFonts w:ascii="仿宋_GB2312" w:eastAsia="仿宋_GB2312" w:hAnsi="仿宋_GB2312" w:cs="仿宋_GB2312" w:hint="eastAsia"/>
                <w:sz w:val="24"/>
                <w:szCs w:val="24"/>
              </w:rPr>
              <w:t>《张掖市地下水资源管理办法》</w:t>
            </w:r>
            <w:r w:rsidRPr="008645DB">
              <w:rPr>
                <w:rFonts w:ascii="仿宋_GB2312" w:eastAsia="仿宋_GB2312" w:hAnsi="黑体" w:hint="eastAsia"/>
                <w:sz w:val="24"/>
                <w:szCs w:val="24"/>
              </w:rPr>
              <w:t>第十条</w:t>
            </w:r>
            <w:r w:rsidRPr="008645DB">
              <w:rPr>
                <w:rFonts w:ascii="仿宋_GB2312" w:eastAsia="仿宋_GB2312" w:hint="eastAsia"/>
                <w:sz w:val="24"/>
                <w:szCs w:val="24"/>
              </w:rPr>
              <w:t xml:space="preserve">  </w:t>
            </w:r>
            <w:r w:rsidRPr="008645DB">
              <w:rPr>
                <w:rFonts w:ascii="仿宋_GB2312" w:eastAsia="仿宋_GB2312" w:hAnsi="仿宋_GB2312" w:cs="仿宋_GB2312" w:hint="eastAsia"/>
                <w:sz w:val="24"/>
                <w:szCs w:val="24"/>
              </w:rPr>
              <w:t>机井建设应按照区域地下水控制指标，合理确定井位布局、井距、井深、取水层位等技术指标。</w:t>
            </w:r>
          </w:p>
          <w:p w:rsidR="008645DB" w:rsidRDefault="008645DB" w:rsidP="008645DB">
            <w:pPr>
              <w:adjustRightInd w:val="0"/>
              <w:snapToGrid w:val="0"/>
              <w:spacing w:line="400" w:lineRule="exact"/>
              <w:ind w:firstLineChars="200" w:firstLine="480"/>
              <w:rPr>
                <w:rFonts w:ascii="仿宋_GB2312" w:eastAsia="仿宋_GB2312" w:hAnsi="仿宋_GB2312" w:cs="仿宋_GB2312"/>
                <w:sz w:val="24"/>
                <w:szCs w:val="24"/>
              </w:rPr>
            </w:pPr>
            <w:r w:rsidRPr="008645DB">
              <w:rPr>
                <w:rFonts w:ascii="仿宋_GB2312" w:eastAsia="仿宋_GB2312" w:hAnsi="黑体" w:hint="eastAsia"/>
                <w:sz w:val="24"/>
                <w:szCs w:val="24"/>
              </w:rPr>
              <w:t>第十八条</w:t>
            </w:r>
            <w:r w:rsidRPr="008645DB">
              <w:rPr>
                <w:rFonts w:ascii="仿宋_GB2312" w:eastAsia="仿宋_GB2312" w:hint="eastAsia"/>
                <w:sz w:val="24"/>
                <w:szCs w:val="24"/>
              </w:rPr>
              <w:t xml:space="preserve">  </w:t>
            </w:r>
            <w:r w:rsidRPr="008645DB">
              <w:rPr>
                <w:rFonts w:ascii="仿宋_GB2312" w:eastAsia="仿宋_GB2312" w:hAnsi="仿宋_GB2312" w:cs="仿宋_GB2312" w:hint="eastAsia"/>
                <w:sz w:val="24"/>
                <w:szCs w:val="24"/>
              </w:rPr>
              <w:t xml:space="preserve">开发地下水的单位和个人未取得取水许可审批文件的，凿井施工单位不得承建该凿井工程，电力部门不予受理建设单位的用电申请。  </w:t>
            </w:r>
          </w:p>
          <w:p w:rsidR="0012722A" w:rsidRPr="008645DB" w:rsidRDefault="008645DB" w:rsidP="008645DB">
            <w:pPr>
              <w:adjustRightInd w:val="0"/>
              <w:snapToGrid w:val="0"/>
              <w:spacing w:line="400" w:lineRule="exact"/>
              <w:ind w:firstLineChars="200" w:firstLine="480"/>
              <w:rPr>
                <w:rFonts w:ascii="仿宋_GB2312" w:eastAsia="仿宋_GB2312"/>
                <w:sz w:val="28"/>
                <w:szCs w:val="28"/>
              </w:rPr>
            </w:pPr>
            <w:r w:rsidRPr="008645DB">
              <w:rPr>
                <w:rFonts w:ascii="仿宋_GB2312" w:eastAsia="仿宋_GB2312" w:hAnsi="黑体" w:hint="eastAsia"/>
                <w:sz w:val="24"/>
                <w:szCs w:val="24"/>
              </w:rPr>
              <w:t>第二十一条</w:t>
            </w:r>
            <w:r w:rsidRPr="008645DB">
              <w:rPr>
                <w:rFonts w:ascii="仿宋_GB2312" w:eastAsia="仿宋_GB2312" w:hint="eastAsia"/>
                <w:sz w:val="24"/>
                <w:szCs w:val="24"/>
              </w:rPr>
              <w:t xml:space="preserve">  </w:t>
            </w:r>
            <w:r w:rsidRPr="008645DB">
              <w:rPr>
                <w:rFonts w:ascii="仿宋_GB2312" w:eastAsia="仿宋_GB2312" w:hAnsi="仿宋_GB2312" w:cs="仿宋_GB2312" w:hint="eastAsia"/>
                <w:sz w:val="24"/>
                <w:szCs w:val="24"/>
              </w:rPr>
              <w:t>新打机井成井后并试运行满30日，申请人向取水许可审批机关提出取水工程（设施）现场核验申请，验收合格后，由审批机关核发取水许可证，方可启用水井。</w:t>
            </w:r>
          </w:p>
        </w:tc>
      </w:tr>
      <w:tr w:rsidR="0012722A" w:rsidTr="00184DD6">
        <w:trPr>
          <w:trHeight w:val="5092"/>
        </w:trPr>
        <w:tc>
          <w:tcPr>
            <w:tcW w:w="6996" w:type="dxa"/>
            <w:vAlign w:val="center"/>
          </w:tcPr>
          <w:p w:rsidR="00DA4022" w:rsidRPr="00DA4022" w:rsidRDefault="00DA4022" w:rsidP="00DA4022">
            <w:pPr>
              <w:spacing w:line="400" w:lineRule="exact"/>
              <w:ind w:firstLineChars="200" w:firstLine="480"/>
              <w:rPr>
                <w:rFonts w:ascii="仿宋_GB2312" w:eastAsia="仿宋_GB2312"/>
                <w:sz w:val="24"/>
                <w:szCs w:val="24"/>
              </w:rPr>
            </w:pPr>
            <w:r w:rsidRPr="00DA4022">
              <w:rPr>
                <w:rFonts w:ascii="黑体" w:eastAsia="黑体" w:hAnsi="黑体" w:cs="黑体" w:hint="eastAsia"/>
                <w:sz w:val="24"/>
                <w:szCs w:val="24"/>
              </w:rPr>
              <w:lastRenderedPageBreak/>
              <w:t>第二十六条【应急水源】</w:t>
            </w:r>
            <w:r w:rsidRPr="00DA4022">
              <w:rPr>
                <w:rFonts w:ascii="仿宋_GB2312" w:eastAsia="仿宋_GB2312" w:hint="eastAsia"/>
                <w:sz w:val="24"/>
                <w:szCs w:val="24"/>
              </w:rPr>
              <w:t>市、县（区）人民政府应当根据地下水水源条件和需要，建设应急备用饮用水水源，制定应急预案，确保需要时正常使用。</w:t>
            </w:r>
          </w:p>
          <w:p w:rsidR="00DA4022" w:rsidRPr="00DA4022" w:rsidRDefault="00DA4022" w:rsidP="00DA4022">
            <w:pPr>
              <w:spacing w:line="400" w:lineRule="exact"/>
              <w:ind w:firstLineChars="200" w:firstLine="480"/>
              <w:rPr>
                <w:rFonts w:ascii="仿宋_GB2312" w:eastAsia="仿宋_GB2312"/>
                <w:sz w:val="24"/>
                <w:szCs w:val="24"/>
              </w:rPr>
            </w:pPr>
            <w:r w:rsidRPr="00DA4022">
              <w:rPr>
                <w:rFonts w:ascii="仿宋_GB2312" w:eastAsia="仿宋_GB2312" w:hint="eastAsia"/>
                <w:sz w:val="24"/>
                <w:szCs w:val="24"/>
              </w:rPr>
              <w:t>应急备用饮用水水源管理单位应当加强对供水、水源和配套设施的管理与维护，按照应急预案启用应急备用水源。应急结束后，应当立即停止取水，按照要求封存或热备。</w:t>
            </w:r>
          </w:p>
          <w:p w:rsidR="0012722A" w:rsidRPr="007C1B0B" w:rsidRDefault="00DA4022" w:rsidP="00DA4022">
            <w:pPr>
              <w:spacing w:line="400" w:lineRule="exact"/>
              <w:rPr>
                <w:rFonts w:ascii="仿宋_GB2312" w:eastAsia="仿宋_GB2312"/>
                <w:sz w:val="28"/>
                <w:szCs w:val="28"/>
              </w:rPr>
            </w:pPr>
            <w:r w:rsidRPr="00DA4022">
              <w:rPr>
                <w:rFonts w:ascii="仿宋_GB2312" w:eastAsia="仿宋_GB2312" w:hint="eastAsia"/>
                <w:sz w:val="24"/>
                <w:szCs w:val="24"/>
              </w:rPr>
              <w:t>不得擅自将应急备用饮用水水源转为常态化取水水源。</w:t>
            </w:r>
          </w:p>
        </w:tc>
        <w:tc>
          <w:tcPr>
            <w:tcW w:w="6996" w:type="dxa"/>
            <w:vAlign w:val="center"/>
          </w:tcPr>
          <w:p w:rsidR="00DA4022" w:rsidRPr="00DA4022" w:rsidRDefault="00DA4022" w:rsidP="00DA4022">
            <w:pPr>
              <w:spacing w:line="400" w:lineRule="exact"/>
              <w:ind w:firstLineChars="200" w:firstLine="480"/>
              <w:rPr>
                <w:rFonts w:ascii="仿宋_GB2312" w:eastAsia="仿宋_GB2312"/>
                <w:sz w:val="24"/>
                <w:szCs w:val="24"/>
              </w:rPr>
            </w:pPr>
            <w:r w:rsidRPr="00DA4022">
              <w:rPr>
                <w:rFonts w:ascii="仿宋_GB2312" w:eastAsia="仿宋_GB2312" w:hint="eastAsia"/>
                <w:sz w:val="24"/>
                <w:szCs w:val="24"/>
              </w:rPr>
              <w:t>《地下水管理条例》</w:t>
            </w:r>
            <w:r w:rsidRPr="00DA4022">
              <w:rPr>
                <w:rFonts w:ascii="仿宋_GB2312" w:eastAsia="仿宋_GB2312"/>
                <w:sz w:val="24"/>
                <w:szCs w:val="24"/>
              </w:rPr>
              <w:t>第二十九条</w:t>
            </w:r>
            <w:r w:rsidRPr="00DA4022">
              <w:rPr>
                <w:rFonts w:ascii="仿宋_GB2312" w:eastAsia="仿宋_GB2312" w:hint="eastAsia"/>
                <w:sz w:val="24"/>
                <w:szCs w:val="24"/>
              </w:rPr>
              <w:t xml:space="preserve"> </w:t>
            </w:r>
            <w:r w:rsidRPr="00DA4022">
              <w:rPr>
                <w:rFonts w:ascii="仿宋_GB2312" w:eastAsia="仿宋_GB2312"/>
                <w:sz w:val="24"/>
                <w:szCs w:val="24"/>
              </w:rPr>
              <w:t>县级以上地方人民政府应当根据地下水水源条件和需要，建设应急备用饮用水水源，制定应急预案，确保需要时正常使用。</w:t>
            </w:r>
          </w:p>
          <w:p w:rsidR="00DA4022" w:rsidRPr="00DA4022" w:rsidRDefault="00DA4022" w:rsidP="00DA4022">
            <w:pPr>
              <w:spacing w:line="400" w:lineRule="exact"/>
              <w:ind w:firstLineChars="200" w:firstLine="480"/>
              <w:rPr>
                <w:rFonts w:ascii="仿宋_GB2312" w:eastAsia="仿宋_GB2312"/>
                <w:sz w:val="24"/>
                <w:szCs w:val="24"/>
              </w:rPr>
            </w:pPr>
            <w:r w:rsidRPr="00DA4022">
              <w:rPr>
                <w:rFonts w:ascii="仿宋_GB2312" w:eastAsia="仿宋_GB2312"/>
                <w:sz w:val="24"/>
                <w:szCs w:val="24"/>
              </w:rPr>
              <w:t>应急备用地下水水源结束应急使用后，应当立即停止取水。</w:t>
            </w:r>
          </w:p>
          <w:p w:rsidR="00184DD6" w:rsidRPr="00184DD6" w:rsidRDefault="00184DD6" w:rsidP="00184DD6">
            <w:pPr>
              <w:spacing w:line="400" w:lineRule="exact"/>
              <w:ind w:firstLineChars="200" w:firstLine="480"/>
              <w:rPr>
                <w:rFonts w:ascii="仿宋_GB2312" w:eastAsia="仿宋_GB2312"/>
                <w:sz w:val="24"/>
                <w:szCs w:val="24"/>
              </w:rPr>
            </w:pPr>
            <w:r w:rsidRPr="00184DD6">
              <w:rPr>
                <w:rFonts w:ascii="仿宋_GB2312" w:eastAsia="仿宋_GB2312" w:hint="eastAsia"/>
                <w:sz w:val="24"/>
                <w:szCs w:val="24"/>
              </w:rPr>
              <w:t>《云南省地下水管理办法》第二十二条　县级以上人民政府应当根据地下水水源条件和需要，建设应急备用饮用水水源，制定应急预案，确保需要时正常使用。</w:t>
            </w:r>
          </w:p>
          <w:p w:rsidR="00184DD6" w:rsidRPr="00184DD6" w:rsidRDefault="00184DD6" w:rsidP="00184DD6">
            <w:pPr>
              <w:spacing w:line="400" w:lineRule="exact"/>
              <w:ind w:firstLineChars="200" w:firstLine="480"/>
              <w:rPr>
                <w:rFonts w:ascii="仿宋_GB2312" w:eastAsia="仿宋_GB2312"/>
                <w:sz w:val="24"/>
                <w:szCs w:val="24"/>
              </w:rPr>
            </w:pPr>
            <w:r w:rsidRPr="00184DD6">
              <w:rPr>
                <w:rFonts w:ascii="仿宋_GB2312" w:eastAsia="仿宋_GB2312" w:hint="eastAsia"/>
                <w:sz w:val="24"/>
                <w:szCs w:val="24"/>
              </w:rPr>
              <w:t>应急备用饮用水水源管理单位应当加强对供水、水源和配套设施的管理与维护，按照应急预案启用应急备用水源。应急结束后，应当立即停止取水，经当地县级以上人民政府水行政主管部门检查后按照要求封存或热备。</w:t>
            </w:r>
          </w:p>
          <w:p w:rsidR="0012722A" w:rsidRPr="00184DD6" w:rsidRDefault="00184DD6" w:rsidP="00184DD6">
            <w:pPr>
              <w:spacing w:line="400" w:lineRule="exact"/>
              <w:ind w:firstLineChars="200" w:firstLine="480"/>
              <w:rPr>
                <w:rFonts w:ascii="仿宋_GB2312" w:eastAsia="仿宋_GB2312"/>
                <w:sz w:val="28"/>
                <w:szCs w:val="28"/>
              </w:rPr>
            </w:pPr>
            <w:r w:rsidRPr="00184DD6">
              <w:rPr>
                <w:rFonts w:ascii="仿宋_GB2312" w:eastAsia="仿宋_GB2312" w:hint="eastAsia"/>
                <w:sz w:val="24"/>
                <w:szCs w:val="24"/>
              </w:rPr>
              <w:t>不得擅自将应急备用饮用水水源转为常态化取水水源。</w:t>
            </w:r>
          </w:p>
        </w:tc>
      </w:tr>
      <w:tr w:rsidR="0012722A" w:rsidTr="001224A4">
        <w:trPr>
          <w:trHeight w:val="2683"/>
        </w:trPr>
        <w:tc>
          <w:tcPr>
            <w:tcW w:w="6996" w:type="dxa"/>
            <w:vAlign w:val="center"/>
          </w:tcPr>
          <w:p w:rsidR="00D85CC9" w:rsidRPr="00D85CC9" w:rsidRDefault="00D85CC9" w:rsidP="00D85CC9">
            <w:pPr>
              <w:spacing w:line="400" w:lineRule="exact"/>
              <w:ind w:firstLineChars="200" w:firstLine="480"/>
              <w:rPr>
                <w:rFonts w:ascii="仿宋_GB2312" w:eastAsia="仿宋_GB2312"/>
                <w:sz w:val="24"/>
                <w:szCs w:val="24"/>
              </w:rPr>
            </w:pPr>
            <w:r w:rsidRPr="00D85CC9">
              <w:rPr>
                <w:rFonts w:ascii="黑体" w:eastAsia="黑体" w:hAnsi="黑体" w:cs="黑体" w:hint="eastAsia"/>
                <w:sz w:val="24"/>
                <w:szCs w:val="24"/>
              </w:rPr>
              <w:t>第二十七条【抗旱打井】</w:t>
            </w:r>
            <w:r w:rsidRPr="00D85CC9">
              <w:rPr>
                <w:rFonts w:ascii="仿宋_GB2312" w:eastAsia="仿宋_GB2312" w:hint="eastAsia"/>
                <w:sz w:val="24"/>
                <w:szCs w:val="24"/>
              </w:rPr>
              <w:t>地表水资源严重不足，无法满足农业抗旱需求，需要新打或启用农业抗旱应急井取用地下水的，取水单位或者个人应当提出书面取水申请，经县（区）人民政府防汛抗旱指挥机构同意后方可施工或启用。</w:t>
            </w:r>
          </w:p>
          <w:p w:rsidR="00D85CC9" w:rsidRPr="00D85CC9" w:rsidRDefault="00D85CC9" w:rsidP="00D85CC9">
            <w:pPr>
              <w:spacing w:line="400" w:lineRule="exact"/>
              <w:ind w:firstLineChars="200" w:firstLine="480"/>
              <w:rPr>
                <w:rFonts w:ascii="仿宋_GB2312" w:eastAsia="仿宋_GB2312"/>
                <w:sz w:val="24"/>
                <w:szCs w:val="24"/>
              </w:rPr>
            </w:pPr>
            <w:r w:rsidRPr="00D85CC9">
              <w:rPr>
                <w:rFonts w:ascii="仿宋_GB2312" w:eastAsia="仿宋_GB2312" w:hint="eastAsia"/>
                <w:sz w:val="24"/>
                <w:szCs w:val="24"/>
              </w:rPr>
              <w:t>新打抗旱应急机井要充分考虑区域地下水开发利用现状、水文地质条件、现有机井布局、渠系配套等情况，科学确定新打机井的数量、位置和取水量。旱情解除后，应当立即停止取水，经</w:t>
            </w:r>
            <w:r w:rsidRPr="00D85CC9">
              <w:rPr>
                <w:rFonts w:ascii="仿宋_GB2312" w:eastAsia="仿宋_GB2312" w:hint="eastAsia"/>
                <w:sz w:val="24"/>
                <w:szCs w:val="24"/>
              </w:rPr>
              <w:lastRenderedPageBreak/>
              <w:t>当地县级人民政府水行政主管部门检查后按照要求封存或者热备；仍需继续取水，依法应当取得取水许可的，取水单位或者个人应当依法办理取水许可手续。</w:t>
            </w:r>
          </w:p>
          <w:p w:rsidR="0012722A" w:rsidRPr="007C1B0B" w:rsidRDefault="00D85CC9" w:rsidP="00D85CC9">
            <w:pPr>
              <w:spacing w:line="400" w:lineRule="exact"/>
              <w:ind w:firstLineChars="150" w:firstLine="360"/>
              <w:rPr>
                <w:rFonts w:ascii="仿宋_GB2312" w:eastAsia="仿宋_GB2312"/>
                <w:sz w:val="28"/>
                <w:szCs w:val="28"/>
              </w:rPr>
            </w:pPr>
            <w:r w:rsidRPr="00D85CC9">
              <w:rPr>
                <w:rFonts w:ascii="仿宋_GB2312" w:eastAsia="仿宋_GB2312" w:hint="eastAsia"/>
                <w:sz w:val="24"/>
                <w:szCs w:val="24"/>
              </w:rPr>
              <w:t>县（区）人民政府水行政主管部门应当建立本行政区域内农业抗旱应急</w:t>
            </w:r>
            <w:proofErr w:type="gramStart"/>
            <w:r w:rsidRPr="00D85CC9">
              <w:rPr>
                <w:rFonts w:ascii="仿宋_GB2312" w:eastAsia="仿宋_GB2312" w:hint="eastAsia"/>
                <w:sz w:val="24"/>
                <w:szCs w:val="24"/>
              </w:rPr>
              <w:t>井登记</w:t>
            </w:r>
            <w:proofErr w:type="gramEnd"/>
            <w:r w:rsidRPr="00D85CC9">
              <w:rPr>
                <w:rFonts w:ascii="仿宋_GB2312" w:eastAsia="仿宋_GB2312" w:hint="eastAsia"/>
                <w:sz w:val="24"/>
                <w:szCs w:val="24"/>
              </w:rPr>
              <w:t>管理台账，记录包括井位置、井坐标、井径、井深、日取水量、监管责任人等信息，并按年度向市人民政府水行政主管部门报告农业抗旱应急井取用地下水情况。</w:t>
            </w:r>
          </w:p>
        </w:tc>
        <w:tc>
          <w:tcPr>
            <w:tcW w:w="6996" w:type="dxa"/>
            <w:vAlign w:val="center"/>
          </w:tcPr>
          <w:p w:rsidR="001224A4" w:rsidRPr="001224A4" w:rsidRDefault="001224A4" w:rsidP="001224A4">
            <w:pPr>
              <w:spacing w:line="400" w:lineRule="exact"/>
              <w:ind w:firstLineChars="250" w:firstLine="600"/>
              <w:jc w:val="left"/>
              <w:rPr>
                <w:rFonts w:ascii="仿宋_GB2312" w:eastAsia="仿宋_GB2312"/>
                <w:sz w:val="24"/>
                <w:szCs w:val="24"/>
              </w:rPr>
            </w:pPr>
            <w:r w:rsidRPr="001224A4">
              <w:rPr>
                <w:rFonts w:ascii="仿宋_GB2312" w:eastAsia="仿宋_GB2312" w:hint="eastAsia"/>
                <w:sz w:val="24"/>
                <w:szCs w:val="24"/>
              </w:rPr>
              <w:lastRenderedPageBreak/>
              <w:t>水利部 自然资源部《地下水保护利用管理办法》第十五条 县级以上地方人民政府水行政主管部门负责本行政区域内地下水备用水源取用水管理，制定应急预案，明确应急备用水源取水情形、取水量、取水用途、取水地点、取水层位、保护和管理措施等。</w:t>
            </w:r>
          </w:p>
          <w:p w:rsidR="001224A4" w:rsidRPr="001224A4" w:rsidRDefault="001224A4" w:rsidP="001224A4">
            <w:pPr>
              <w:pStyle w:val="a7"/>
              <w:tabs>
                <w:tab w:val="left" w:pos="0"/>
              </w:tabs>
              <w:spacing w:before="0" w:beforeAutospacing="0" w:after="0" w:afterAutospacing="0" w:line="400" w:lineRule="exact"/>
              <w:ind w:firstLineChars="200" w:firstLine="480"/>
              <w:jc w:val="both"/>
              <w:rPr>
                <w:rFonts w:ascii="仿宋_GB2312" w:eastAsia="仿宋_GB2312" w:hAnsiTheme="minorHAnsi" w:cstheme="minorBidi"/>
                <w:kern w:val="2"/>
                <w:szCs w:val="24"/>
              </w:rPr>
            </w:pPr>
            <w:r w:rsidRPr="001224A4">
              <w:rPr>
                <w:rFonts w:ascii="仿宋_GB2312" w:eastAsia="仿宋_GB2312" w:hAnsiTheme="minorHAnsi" w:cstheme="minorBidi" w:hint="eastAsia"/>
                <w:kern w:val="2"/>
                <w:szCs w:val="24"/>
              </w:rPr>
              <w:t>应急备用水源取水工</w:t>
            </w:r>
            <w:proofErr w:type="gramStart"/>
            <w:r w:rsidRPr="001224A4">
              <w:rPr>
                <w:rFonts w:ascii="仿宋_GB2312" w:eastAsia="仿宋_GB2312" w:hAnsiTheme="minorHAnsi" w:cstheme="minorBidi" w:hint="eastAsia"/>
                <w:kern w:val="2"/>
                <w:szCs w:val="24"/>
              </w:rPr>
              <w:t>程应当</w:t>
            </w:r>
            <w:proofErr w:type="gramEnd"/>
            <w:r w:rsidRPr="001224A4">
              <w:rPr>
                <w:rFonts w:ascii="仿宋_GB2312" w:eastAsia="仿宋_GB2312" w:hAnsiTheme="minorHAnsi" w:cstheme="minorBidi" w:hint="eastAsia"/>
                <w:kern w:val="2"/>
                <w:szCs w:val="24"/>
              </w:rPr>
              <w:t>依法办理取水许可手续，按要求安装计量设施，定期维护，应急备用水源应当建立完整详细的维</w:t>
            </w:r>
            <w:r w:rsidRPr="001224A4">
              <w:rPr>
                <w:rFonts w:ascii="仿宋_GB2312" w:eastAsia="仿宋_GB2312" w:hAnsiTheme="minorHAnsi" w:cstheme="minorBidi" w:hint="eastAsia"/>
                <w:kern w:val="2"/>
                <w:szCs w:val="24"/>
              </w:rPr>
              <w:lastRenderedPageBreak/>
              <w:t>护、运行、用水记录台账。</w:t>
            </w:r>
          </w:p>
          <w:p w:rsidR="001224A4" w:rsidRPr="001224A4" w:rsidRDefault="001224A4" w:rsidP="001224A4">
            <w:pPr>
              <w:pStyle w:val="a7"/>
              <w:tabs>
                <w:tab w:val="left" w:pos="0"/>
              </w:tabs>
              <w:spacing w:before="0" w:beforeAutospacing="0" w:after="0" w:afterAutospacing="0" w:line="400" w:lineRule="exact"/>
              <w:ind w:firstLineChars="200" w:firstLine="480"/>
              <w:jc w:val="both"/>
              <w:rPr>
                <w:rFonts w:ascii="仿宋_GB2312" w:eastAsia="仿宋_GB2312" w:hAnsiTheme="minorHAnsi" w:cstheme="minorBidi"/>
                <w:kern w:val="2"/>
                <w:szCs w:val="24"/>
              </w:rPr>
            </w:pPr>
            <w:r w:rsidRPr="001224A4">
              <w:rPr>
                <w:rFonts w:ascii="仿宋_GB2312" w:eastAsia="仿宋_GB2312" w:hAnsiTheme="minorHAnsi" w:cstheme="minorBidi" w:hint="eastAsia"/>
                <w:kern w:val="2"/>
                <w:szCs w:val="24"/>
              </w:rPr>
              <w:t>应急备用地下水水源结束使用后，应当立即停止取水，经当地水行政主管部门检查后按要求封存或热备。</w:t>
            </w:r>
          </w:p>
          <w:p w:rsidR="0012722A" w:rsidRDefault="001224A4" w:rsidP="00184DD6">
            <w:pPr>
              <w:spacing w:line="400" w:lineRule="exact"/>
              <w:ind w:firstLineChars="200" w:firstLine="480"/>
              <w:rPr>
                <w:rFonts w:ascii="仿宋_GB2312" w:eastAsia="仿宋_GB2312"/>
                <w:sz w:val="24"/>
                <w:szCs w:val="24"/>
              </w:rPr>
            </w:pPr>
            <w:r w:rsidRPr="001224A4">
              <w:rPr>
                <w:rFonts w:ascii="仿宋_GB2312" w:eastAsia="仿宋_GB2312" w:hint="eastAsia"/>
                <w:sz w:val="24"/>
                <w:szCs w:val="24"/>
              </w:rPr>
              <w:t>不得擅自将应急备用水源转为常态化取水。确有必要将应急备用水源转为常态化取水的，应按照有关规定重新申请取水许可。</w:t>
            </w:r>
          </w:p>
          <w:p w:rsidR="00184DD6" w:rsidRPr="00184DD6" w:rsidRDefault="00184DD6" w:rsidP="00184DD6">
            <w:pPr>
              <w:spacing w:line="400" w:lineRule="exact"/>
              <w:ind w:firstLineChars="200" w:firstLine="480"/>
              <w:rPr>
                <w:rFonts w:ascii="仿宋_GB2312" w:eastAsia="仿宋_GB2312"/>
                <w:sz w:val="24"/>
                <w:szCs w:val="24"/>
              </w:rPr>
            </w:pPr>
            <w:r w:rsidRPr="00184DD6">
              <w:rPr>
                <w:rFonts w:ascii="仿宋_GB2312" w:eastAsia="仿宋_GB2312" w:hint="eastAsia"/>
                <w:sz w:val="24"/>
                <w:szCs w:val="24"/>
              </w:rPr>
              <w:t>《云南省地下水管理办法》第二十三条　地表水资源严重不足，无法满足农业抗旱需求，需要启用农业抗旱应急井取用地下水的，取水单位或者个人应当提出书面取水申请，经当地县级人民政府水行政主管部门同意后方可启用。旱情解除后，应当立即停止取水，经当地县级人民政府水行政主管部门检查后按照要求封存或者热备；仍需继续取水，依法应当取得取水许可的，取水单位或者个人应当依法办理取水许可手续。</w:t>
            </w:r>
          </w:p>
          <w:p w:rsidR="00184DD6" w:rsidRPr="007C1B0B" w:rsidRDefault="00184DD6" w:rsidP="00184DD6">
            <w:pPr>
              <w:spacing w:line="400" w:lineRule="exact"/>
              <w:ind w:firstLineChars="200" w:firstLine="480"/>
              <w:rPr>
                <w:rFonts w:ascii="仿宋_GB2312" w:eastAsia="仿宋_GB2312"/>
                <w:sz w:val="28"/>
                <w:szCs w:val="28"/>
              </w:rPr>
            </w:pPr>
            <w:r w:rsidRPr="00184DD6">
              <w:rPr>
                <w:rFonts w:ascii="仿宋_GB2312" w:eastAsia="仿宋_GB2312" w:hint="eastAsia"/>
                <w:sz w:val="24"/>
                <w:szCs w:val="24"/>
              </w:rPr>
              <w:t>县级人民政府水行政主管部门应当建立本行政区域内农业抗旱应急</w:t>
            </w:r>
            <w:proofErr w:type="gramStart"/>
            <w:r w:rsidRPr="00184DD6">
              <w:rPr>
                <w:rFonts w:ascii="仿宋_GB2312" w:eastAsia="仿宋_GB2312" w:hint="eastAsia"/>
                <w:sz w:val="24"/>
                <w:szCs w:val="24"/>
              </w:rPr>
              <w:t>井登记</w:t>
            </w:r>
            <w:proofErr w:type="gramEnd"/>
            <w:r w:rsidRPr="00184DD6">
              <w:rPr>
                <w:rFonts w:ascii="仿宋_GB2312" w:eastAsia="仿宋_GB2312" w:hint="eastAsia"/>
                <w:sz w:val="24"/>
                <w:szCs w:val="24"/>
              </w:rPr>
              <w:t>管理台账，记录包括井位置、井坐标、井径、井深、日取水量、监管责任人等信息。县级人民政府水行政主管部门应当按年度向州（市）人民政府水行政主管部门报告农业抗旱应急井取用地下水情况。</w:t>
            </w:r>
          </w:p>
        </w:tc>
      </w:tr>
      <w:tr w:rsidR="0012722A" w:rsidTr="004C15FD">
        <w:trPr>
          <w:trHeight w:val="2395"/>
        </w:trPr>
        <w:tc>
          <w:tcPr>
            <w:tcW w:w="6996" w:type="dxa"/>
            <w:vAlign w:val="center"/>
          </w:tcPr>
          <w:p w:rsidR="0012722A" w:rsidRPr="004C15FD" w:rsidRDefault="004C15FD" w:rsidP="004C15FD">
            <w:pPr>
              <w:spacing w:line="400" w:lineRule="exact"/>
              <w:ind w:firstLineChars="150" w:firstLine="360"/>
              <w:rPr>
                <w:rFonts w:ascii="仿宋_GB2312" w:eastAsia="仿宋_GB2312"/>
                <w:sz w:val="24"/>
                <w:szCs w:val="24"/>
              </w:rPr>
            </w:pPr>
            <w:r w:rsidRPr="004C15FD">
              <w:rPr>
                <w:rFonts w:ascii="黑体" w:eastAsia="黑体" w:hAnsi="黑体" w:cs="黑体" w:hint="eastAsia"/>
                <w:sz w:val="24"/>
                <w:szCs w:val="24"/>
              </w:rPr>
              <w:lastRenderedPageBreak/>
              <w:t>第二十八条【水权制度】</w:t>
            </w:r>
            <w:r w:rsidRPr="004C15FD">
              <w:rPr>
                <w:rFonts w:ascii="仿宋_GB2312" w:eastAsia="仿宋_GB2312" w:hAnsi="黑体" w:cs="宋体" w:hint="eastAsia"/>
                <w:color w:val="000000" w:themeColor="text1"/>
                <w:sz w:val="24"/>
                <w:szCs w:val="24"/>
              </w:rPr>
              <w:t>市、县（区）人民政府应当建立水权转让制度，加快水权市场建设，推进县域间、行业间、用水户间水权交易。鼓励取水权人采用先进节水技术和水权置换等方式解决用水矛盾。</w:t>
            </w:r>
          </w:p>
        </w:tc>
        <w:tc>
          <w:tcPr>
            <w:tcW w:w="6996" w:type="dxa"/>
            <w:vAlign w:val="center"/>
          </w:tcPr>
          <w:p w:rsidR="0012722A" w:rsidRPr="007C1B0B" w:rsidRDefault="004C15FD" w:rsidP="004C15FD">
            <w:pPr>
              <w:spacing w:line="400" w:lineRule="exact"/>
              <w:ind w:firstLineChars="150" w:firstLine="360"/>
              <w:rPr>
                <w:rFonts w:ascii="仿宋_GB2312" w:eastAsia="仿宋_GB2312"/>
                <w:sz w:val="28"/>
                <w:szCs w:val="28"/>
              </w:rPr>
            </w:pPr>
            <w:r w:rsidRPr="004C15FD">
              <w:rPr>
                <w:rFonts w:ascii="楷体_GB2312" w:eastAsia="楷体_GB2312" w:hAnsi="楷体_GB2312" w:cs="楷体_GB2312" w:hint="eastAsia"/>
                <w:sz w:val="24"/>
                <w:szCs w:val="24"/>
              </w:rPr>
              <w:t>《</w:t>
            </w:r>
            <w:r w:rsidRPr="004C15FD">
              <w:rPr>
                <w:rFonts w:ascii="仿宋_GB2312" w:eastAsia="仿宋_GB2312" w:hAnsi="黑体" w:cs="宋体" w:hint="eastAsia"/>
                <w:sz w:val="24"/>
                <w:szCs w:val="24"/>
              </w:rPr>
              <w:t>国家发展改革委等部门关于进一步加强水资源节约集约利用的意见》“积极开展用水权交易，将节水改造和合同节水管理取得的节水量纳入用水权交易，推动非常规水源市场化交易。完善用水权交易激励和投融资机制，落实交易收益分配制度，保护节水参与方合理收益权利。”</w:t>
            </w:r>
          </w:p>
        </w:tc>
      </w:tr>
      <w:tr w:rsidR="00716F3B" w:rsidTr="00716F3B">
        <w:trPr>
          <w:trHeight w:val="557"/>
        </w:trPr>
        <w:tc>
          <w:tcPr>
            <w:tcW w:w="13992" w:type="dxa"/>
            <w:gridSpan w:val="2"/>
            <w:vAlign w:val="center"/>
          </w:tcPr>
          <w:p w:rsidR="00716F3B" w:rsidRPr="00716F3B" w:rsidRDefault="00716F3B" w:rsidP="00716F3B">
            <w:pPr>
              <w:jc w:val="center"/>
              <w:rPr>
                <w:rFonts w:ascii="仿宋_GB2312" w:eastAsia="仿宋_GB2312"/>
                <w:sz w:val="24"/>
                <w:szCs w:val="24"/>
              </w:rPr>
            </w:pPr>
            <w:r w:rsidRPr="00716F3B">
              <w:rPr>
                <w:rFonts w:ascii="黑体" w:eastAsia="黑体" w:hAnsi="黑体" w:cs="楷体_GB2312" w:hint="eastAsia"/>
                <w:color w:val="000000" w:themeColor="text1"/>
                <w:sz w:val="24"/>
                <w:szCs w:val="24"/>
              </w:rPr>
              <w:t>第三章  节约与保护</w:t>
            </w:r>
          </w:p>
        </w:tc>
      </w:tr>
      <w:tr w:rsidR="0012722A" w:rsidTr="00CD5153">
        <w:trPr>
          <w:trHeight w:val="1841"/>
        </w:trPr>
        <w:tc>
          <w:tcPr>
            <w:tcW w:w="6996" w:type="dxa"/>
            <w:vAlign w:val="center"/>
          </w:tcPr>
          <w:p w:rsidR="0012722A" w:rsidRPr="00CD5153" w:rsidRDefault="00CD5153" w:rsidP="00CD5153">
            <w:pPr>
              <w:spacing w:line="400" w:lineRule="exact"/>
              <w:ind w:firstLineChars="150" w:firstLine="360"/>
              <w:rPr>
                <w:rFonts w:ascii="仿宋_GB2312" w:eastAsia="仿宋_GB2312"/>
                <w:sz w:val="24"/>
                <w:szCs w:val="24"/>
              </w:rPr>
            </w:pPr>
            <w:r w:rsidRPr="00CD5153">
              <w:rPr>
                <w:rFonts w:ascii="黑体" w:eastAsia="黑体" w:hAnsi="黑体" w:cs="黑体" w:hint="eastAsia"/>
                <w:sz w:val="24"/>
                <w:szCs w:val="24"/>
              </w:rPr>
              <w:t>第二十九条【政府节约措施】</w:t>
            </w:r>
            <w:r w:rsidRPr="00CD5153">
              <w:rPr>
                <w:rFonts w:ascii="仿宋_GB2312" w:eastAsia="仿宋_GB2312" w:hAnsi="仿宋_GB2312"/>
                <w:sz w:val="24"/>
                <w:szCs w:val="24"/>
              </w:rPr>
              <w:t>市、县</w:t>
            </w:r>
            <w:r w:rsidRPr="00CD5153">
              <w:rPr>
                <w:rFonts w:ascii="仿宋_GB2312" w:eastAsia="仿宋_GB2312" w:hAnsi="黑体" w:cs="宋体" w:hint="eastAsia"/>
                <w:color w:val="000000" w:themeColor="text1"/>
                <w:sz w:val="24"/>
                <w:szCs w:val="24"/>
              </w:rPr>
              <w:t>（区）</w:t>
            </w:r>
            <w:r w:rsidRPr="00CD5153">
              <w:rPr>
                <w:rFonts w:ascii="仿宋_GB2312" w:eastAsia="仿宋_GB2312" w:hAnsi="仿宋_GB2312"/>
                <w:sz w:val="24"/>
                <w:szCs w:val="24"/>
              </w:rPr>
              <w:t>人民政府应当推广节约用水新技术、新工艺，加大节约用水方面的投入，加快推进产业结构调整和技术改造，加强城市污水处理工作，发展节水型工业、农业和服务业，建设节水型社会。</w:t>
            </w:r>
          </w:p>
        </w:tc>
        <w:tc>
          <w:tcPr>
            <w:tcW w:w="6996" w:type="dxa"/>
            <w:vAlign w:val="center"/>
          </w:tcPr>
          <w:p w:rsidR="0012722A" w:rsidRPr="00603110" w:rsidRDefault="00603110" w:rsidP="00603110">
            <w:pPr>
              <w:spacing w:line="400" w:lineRule="exact"/>
              <w:ind w:firstLineChars="200" w:firstLine="480"/>
              <w:rPr>
                <w:rFonts w:ascii="仿宋_GB2312" w:eastAsia="仿宋_GB2312"/>
                <w:sz w:val="28"/>
                <w:szCs w:val="28"/>
              </w:rPr>
            </w:pPr>
            <w:r w:rsidRPr="00603110">
              <w:rPr>
                <w:rFonts w:ascii="仿宋_GB2312" w:eastAsia="仿宋_GB2312" w:hAnsi="仿宋_GB2312" w:hint="eastAsia"/>
                <w:sz w:val="24"/>
                <w:szCs w:val="24"/>
              </w:rPr>
              <w:t>《沧州市地下水管理条例》</w:t>
            </w:r>
            <w:r w:rsidRPr="00603110">
              <w:rPr>
                <w:rFonts w:ascii="仿宋_GB2312" w:eastAsia="仿宋_GB2312" w:hAnsi="仿宋_GB2312"/>
                <w:sz w:val="24"/>
                <w:szCs w:val="24"/>
              </w:rPr>
              <w:t>第十五条　市、县级人民政府应当加快推进产业结构调整和技术改造，加强城市污水处理工作，加大节约用水方面的投入，推广节约用水新技术、新工艺，发展节水型工业、农业和服务业，建设节水型社会。</w:t>
            </w:r>
          </w:p>
        </w:tc>
      </w:tr>
      <w:tr w:rsidR="0012722A" w:rsidTr="000B38C6">
        <w:trPr>
          <w:trHeight w:val="2541"/>
        </w:trPr>
        <w:tc>
          <w:tcPr>
            <w:tcW w:w="6996" w:type="dxa"/>
            <w:vAlign w:val="center"/>
          </w:tcPr>
          <w:p w:rsidR="0012722A" w:rsidRPr="00B20F9F" w:rsidRDefault="00B20F9F" w:rsidP="00B20F9F">
            <w:pPr>
              <w:spacing w:line="400" w:lineRule="exact"/>
              <w:ind w:firstLineChars="150" w:firstLine="360"/>
              <w:rPr>
                <w:rFonts w:ascii="仿宋_GB2312" w:eastAsia="仿宋_GB2312"/>
                <w:sz w:val="24"/>
                <w:szCs w:val="24"/>
              </w:rPr>
            </w:pPr>
            <w:r w:rsidRPr="00B20F9F">
              <w:rPr>
                <w:rFonts w:ascii="黑体" w:eastAsia="黑体" w:hAnsi="黑体" w:cs="黑体" w:hint="eastAsia"/>
                <w:sz w:val="24"/>
                <w:szCs w:val="24"/>
              </w:rPr>
              <w:t>第三十条【取水户节约要求】</w:t>
            </w:r>
            <w:r w:rsidRPr="00B20F9F">
              <w:rPr>
                <w:rFonts w:ascii="仿宋_GB2312" w:eastAsia="仿宋_GB2312" w:hAnsi="仿宋_GB2312"/>
                <w:sz w:val="24"/>
                <w:szCs w:val="24"/>
              </w:rPr>
              <w:t>取用地下水的单位和个人，应当厉行节约用水，使用先进节水技术、工艺和设备，采取循环用水、综合利用以及废水处理回用等措施，减少地下水使用，降低地下水消耗。</w:t>
            </w:r>
          </w:p>
        </w:tc>
        <w:tc>
          <w:tcPr>
            <w:tcW w:w="6996" w:type="dxa"/>
            <w:vAlign w:val="center"/>
          </w:tcPr>
          <w:p w:rsidR="004702FC" w:rsidRPr="004702FC" w:rsidRDefault="004702FC" w:rsidP="004702FC">
            <w:pPr>
              <w:spacing w:line="400" w:lineRule="exact"/>
              <w:ind w:firstLineChars="200" w:firstLine="480"/>
              <w:rPr>
                <w:rFonts w:ascii="仿宋_GB2312" w:eastAsia="仿宋_GB2312" w:hAnsi="仿宋_GB2312"/>
                <w:sz w:val="24"/>
                <w:szCs w:val="24"/>
              </w:rPr>
            </w:pPr>
            <w:r w:rsidRPr="00603110">
              <w:rPr>
                <w:rFonts w:ascii="仿宋_GB2312" w:eastAsia="仿宋_GB2312" w:hAnsi="仿宋_GB2312" w:hint="eastAsia"/>
                <w:sz w:val="24"/>
                <w:szCs w:val="24"/>
              </w:rPr>
              <w:t>《沧州市地下水管理条例》</w:t>
            </w:r>
            <w:r w:rsidRPr="004702FC">
              <w:rPr>
                <w:rFonts w:ascii="仿宋_GB2312" w:eastAsia="仿宋_GB2312" w:hAnsi="仿宋_GB2312"/>
                <w:sz w:val="24"/>
                <w:szCs w:val="24"/>
              </w:rPr>
              <w:t>第十七条　取用地下水的单位和个人，应当厉行节约用水，使用先进节水技术、工艺和设备，采取循环用水、综合利用以及废水处理回用等措施，减少地下水使用，降低地下水消耗。</w:t>
            </w:r>
          </w:p>
          <w:p w:rsidR="0012722A" w:rsidRPr="004702FC" w:rsidRDefault="004702FC" w:rsidP="004702FC">
            <w:pPr>
              <w:spacing w:line="400" w:lineRule="exact"/>
              <w:ind w:firstLineChars="200" w:firstLine="480"/>
              <w:rPr>
                <w:rFonts w:ascii="仿宋_GB2312" w:eastAsia="仿宋_GB2312"/>
                <w:sz w:val="28"/>
                <w:szCs w:val="28"/>
              </w:rPr>
            </w:pPr>
            <w:r w:rsidRPr="004702FC">
              <w:rPr>
                <w:rFonts w:ascii="仿宋_GB2312" w:eastAsia="仿宋_GB2312" w:hAnsi="仿宋_GB2312"/>
                <w:sz w:val="24"/>
                <w:szCs w:val="24"/>
              </w:rPr>
              <w:t>分级建立重点监控用水单位名录。引导重点监控用水单位完善节水管理制度，明确节水目标责任，发挥节水示范带动作用。</w:t>
            </w:r>
          </w:p>
        </w:tc>
      </w:tr>
      <w:tr w:rsidR="0012722A" w:rsidTr="00B20F9F">
        <w:trPr>
          <w:trHeight w:val="2397"/>
        </w:trPr>
        <w:tc>
          <w:tcPr>
            <w:tcW w:w="6996" w:type="dxa"/>
            <w:vAlign w:val="center"/>
          </w:tcPr>
          <w:p w:rsidR="00B20F9F" w:rsidRPr="00B20F9F" w:rsidRDefault="00B20F9F" w:rsidP="00B20F9F">
            <w:pPr>
              <w:spacing w:line="400" w:lineRule="exact"/>
              <w:ind w:firstLineChars="200" w:firstLine="480"/>
              <w:rPr>
                <w:sz w:val="24"/>
                <w:szCs w:val="24"/>
              </w:rPr>
            </w:pPr>
            <w:r w:rsidRPr="00B20F9F">
              <w:rPr>
                <w:rFonts w:ascii="黑体" w:eastAsia="黑体" w:hAnsi="黑体" w:cs="黑体" w:hint="eastAsia"/>
                <w:sz w:val="24"/>
                <w:szCs w:val="24"/>
              </w:rPr>
              <w:lastRenderedPageBreak/>
              <w:t>第三十一条【节水设施要求】</w:t>
            </w:r>
            <w:r w:rsidRPr="00B20F9F">
              <w:rPr>
                <w:rFonts w:ascii="仿宋_GB2312" w:eastAsia="仿宋_GB2312" w:hAnsi="仿宋_GB2312"/>
                <w:sz w:val="24"/>
                <w:szCs w:val="24"/>
              </w:rPr>
              <w:t>新建、扩建、改建建设项目取用地下水的，应当按照相关标准和规范配套建设节约用水设施，实现节约用水设施与主体工程同时设计、同时施工、同时验收、同时投产。</w:t>
            </w:r>
          </w:p>
          <w:p w:rsidR="0012722A" w:rsidRPr="00B20F9F" w:rsidRDefault="00B20F9F" w:rsidP="000B38C6">
            <w:pPr>
              <w:spacing w:line="400" w:lineRule="exact"/>
              <w:ind w:firstLineChars="150" w:firstLine="330"/>
              <w:rPr>
                <w:rFonts w:ascii="仿宋_GB2312" w:eastAsia="仿宋_GB2312"/>
                <w:sz w:val="24"/>
                <w:szCs w:val="24"/>
              </w:rPr>
            </w:pPr>
            <w:r w:rsidRPr="00B20F9F">
              <w:rPr>
                <w:rFonts w:ascii="仿宋_GB2312" w:eastAsia="仿宋_GB2312" w:hAnsi="仿宋_GB2312"/>
                <w:spacing w:val="-10"/>
                <w:sz w:val="24"/>
                <w:szCs w:val="24"/>
              </w:rPr>
              <w:t>取用地下水的单位不得擅自停止使用已建成的节约用水设施。</w:t>
            </w:r>
          </w:p>
        </w:tc>
        <w:tc>
          <w:tcPr>
            <w:tcW w:w="6996" w:type="dxa"/>
            <w:vAlign w:val="center"/>
          </w:tcPr>
          <w:p w:rsidR="000B38C6" w:rsidRPr="000B38C6" w:rsidRDefault="000B38C6" w:rsidP="000B38C6">
            <w:pPr>
              <w:spacing w:line="400" w:lineRule="exact"/>
              <w:ind w:firstLineChars="200" w:firstLine="480"/>
              <w:rPr>
                <w:rFonts w:ascii="仿宋_GB2312" w:eastAsia="仿宋_GB2312" w:hAnsi="仿宋_GB2312"/>
                <w:sz w:val="24"/>
                <w:szCs w:val="24"/>
              </w:rPr>
            </w:pPr>
            <w:r w:rsidRPr="00603110">
              <w:rPr>
                <w:rFonts w:ascii="仿宋_GB2312" w:eastAsia="仿宋_GB2312" w:hAnsi="仿宋_GB2312" w:hint="eastAsia"/>
                <w:sz w:val="24"/>
                <w:szCs w:val="24"/>
              </w:rPr>
              <w:t>《沧州市地下水管理条例》</w:t>
            </w:r>
            <w:r w:rsidRPr="000B38C6">
              <w:rPr>
                <w:rFonts w:ascii="仿宋_GB2312" w:eastAsia="仿宋_GB2312" w:hAnsi="仿宋_GB2312"/>
                <w:sz w:val="24"/>
                <w:szCs w:val="24"/>
              </w:rPr>
              <w:t>第十六条　新建、扩建、改建建设项目取用地下水的，应当制定节水措施方案，并按照相关标准和规范配套建设节约用水设施，实现节约用水设施与主体工程同时设计、同时施工、同时验收、同时投产。</w:t>
            </w:r>
          </w:p>
          <w:p w:rsidR="0012722A" w:rsidRPr="007C1B0B" w:rsidRDefault="000B38C6" w:rsidP="000B38C6">
            <w:pPr>
              <w:ind w:firstLineChars="150" w:firstLine="360"/>
              <w:rPr>
                <w:rFonts w:ascii="仿宋_GB2312" w:eastAsia="仿宋_GB2312"/>
                <w:sz w:val="28"/>
                <w:szCs w:val="28"/>
              </w:rPr>
            </w:pPr>
            <w:r w:rsidRPr="000B38C6">
              <w:rPr>
                <w:rFonts w:ascii="仿宋_GB2312" w:eastAsia="仿宋_GB2312" w:hAnsi="仿宋_GB2312"/>
                <w:sz w:val="24"/>
                <w:szCs w:val="24"/>
              </w:rPr>
              <w:t>取用地下水的单位不得擅自停止使用已建成的节约用水设施。</w:t>
            </w:r>
          </w:p>
        </w:tc>
      </w:tr>
      <w:tr w:rsidR="0012722A" w:rsidTr="00B20F9F">
        <w:trPr>
          <w:trHeight w:val="1693"/>
        </w:trPr>
        <w:tc>
          <w:tcPr>
            <w:tcW w:w="6996" w:type="dxa"/>
            <w:vAlign w:val="center"/>
          </w:tcPr>
          <w:p w:rsidR="0012722A" w:rsidRPr="00B20F9F" w:rsidRDefault="00B20F9F" w:rsidP="00E22A2C">
            <w:pPr>
              <w:pStyle w:val="a6"/>
            </w:pPr>
            <w:r w:rsidRPr="005D15F9">
              <w:rPr>
                <w:rFonts w:ascii="黑体" w:eastAsia="黑体" w:hint="eastAsia"/>
              </w:rPr>
              <w:t>第三十二条【工业用水规定】</w:t>
            </w:r>
            <w:r w:rsidRPr="00B20F9F">
              <w:rPr>
                <w:rFonts w:hint="eastAsia"/>
              </w:rPr>
              <w:t>在再生水或者地表水输配管网覆盖范围内，除食品、制药等对水质有特殊要求的企业外，工业生产应当使用再生水或者地表水，禁止使用地下水。</w:t>
            </w:r>
          </w:p>
        </w:tc>
        <w:tc>
          <w:tcPr>
            <w:tcW w:w="6996" w:type="dxa"/>
            <w:vAlign w:val="center"/>
          </w:tcPr>
          <w:p w:rsidR="0012722A" w:rsidRPr="007C1B0B" w:rsidRDefault="005D15F9" w:rsidP="005D15F9">
            <w:pPr>
              <w:pStyle w:val="a6"/>
              <w:rPr>
                <w:sz w:val="28"/>
                <w:szCs w:val="28"/>
              </w:rPr>
            </w:pPr>
            <w:r w:rsidRPr="005D15F9">
              <w:rPr>
                <w:rFonts w:hint="eastAsia"/>
              </w:rPr>
              <w:t>《赤峰市地下水保护条例》第十四条  在再生水或者地表水输配管网覆盖范围内，除食品、制药等对水质有特殊要求的企业外，工业生产应当使用再生水或者地表水，禁止使用地下水。</w:t>
            </w:r>
          </w:p>
        </w:tc>
      </w:tr>
      <w:tr w:rsidR="0012722A" w:rsidTr="005E6C3D">
        <w:trPr>
          <w:trHeight w:val="5660"/>
        </w:trPr>
        <w:tc>
          <w:tcPr>
            <w:tcW w:w="6996" w:type="dxa"/>
            <w:vAlign w:val="center"/>
          </w:tcPr>
          <w:p w:rsidR="0012722A" w:rsidRPr="00B20F9F" w:rsidRDefault="00B20F9F" w:rsidP="00E22A2C">
            <w:pPr>
              <w:pStyle w:val="a6"/>
            </w:pPr>
            <w:r w:rsidRPr="00E7745A">
              <w:rPr>
                <w:rFonts w:ascii="黑体" w:eastAsia="黑体" w:hint="eastAsia"/>
              </w:rPr>
              <w:lastRenderedPageBreak/>
              <w:t>第三十三条【限制要求】</w:t>
            </w:r>
            <w:r w:rsidRPr="00B20F9F">
              <w:rPr>
                <w:rFonts w:hint="eastAsia"/>
              </w:rPr>
              <w:t>除饮用水水源地保护范围外，在再生水或者地表水输配管网覆盖范围内的园林绿化、环境卫生应当使用再生水，禁止使用地下水；在再生水或者地表水输配管网覆盖范围外的，应当优先使用地表水，限制使用地下水。</w:t>
            </w:r>
          </w:p>
        </w:tc>
        <w:tc>
          <w:tcPr>
            <w:tcW w:w="6996" w:type="dxa"/>
            <w:vAlign w:val="center"/>
          </w:tcPr>
          <w:p w:rsidR="0012722A" w:rsidRPr="005E6C3D" w:rsidRDefault="00B20F9F" w:rsidP="005E6C3D">
            <w:pPr>
              <w:spacing w:line="400" w:lineRule="exact"/>
              <w:ind w:firstLineChars="150" w:firstLine="360"/>
              <w:jc w:val="left"/>
              <w:rPr>
                <w:rFonts w:ascii="仿宋_GB2312" w:eastAsia="仿宋_GB2312" w:hAnsi="黑体" w:cs="宋体"/>
                <w:sz w:val="24"/>
                <w:szCs w:val="24"/>
              </w:rPr>
            </w:pPr>
            <w:r w:rsidRPr="00B20F9F">
              <w:rPr>
                <w:rFonts w:ascii="仿宋_GB2312" w:eastAsia="仿宋_GB2312" w:hAnsi="黑体" w:cs="黑体" w:hint="eastAsia"/>
                <w:sz w:val="24"/>
                <w:szCs w:val="24"/>
              </w:rPr>
              <w:t>《国家发展改革委等部门关于进一步加强水资源节约集约利用的意见》“从严控制高耗水服务业用水，严格用水定额管理。洗车、高尔夫球场、人工滑雪场等特种行业全面推广低耗水、循环用水等节水技术工艺，优先利用再生水、集蓄雨水等非常规水源，限制使用地下水。”“城镇绿化要根据当地自然条件和水资源禀赋科学</w:t>
            </w:r>
            <w:r w:rsidRPr="005E6C3D">
              <w:rPr>
                <w:rFonts w:ascii="仿宋_GB2312" w:eastAsia="仿宋_GB2312" w:hAnsi="黑体" w:cs="宋体" w:hint="eastAsia"/>
                <w:sz w:val="24"/>
                <w:szCs w:val="24"/>
              </w:rPr>
              <w:t>选择植物，缺水地区宜选用耐旱型植物。合理配置绿化用水，优先使用符合标准的再生水、雨水、矿井水，推广节水灌溉。”</w:t>
            </w:r>
            <w:r w:rsidR="00A76259" w:rsidRPr="005E6C3D">
              <w:rPr>
                <w:rFonts w:ascii="仿宋_GB2312" w:eastAsia="仿宋_GB2312" w:hAnsi="黑体" w:cs="宋体" w:hint="eastAsia"/>
                <w:sz w:val="24"/>
                <w:szCs w:val="24"/>
              </w:rPr>
              <w:t xml:space="preserve"> </w:t>
            </w:r>
          </w:p>
          <w:p w:rsidR="005E6C3D" w:rsidRPr="005E6C3D" w:rsidRDefault="005E6C3D" w:rsidP="005E6C3D">
            <w:pPr>
              <w:pStyle w:val="a6"/>
            </w:pPr>
            <w:r w:rsidRPr="005E6C3D">
              <w:rPr>
                <w:rFonts w:hint="eastAsia"/>
              </w:rPr>
              <w:t>《赤峰市地下水保护条例》第十五条  除饮用水水源地保护范围外，在再生水或者地表水输配管网覆盖范围内的园林绿化、环境卫生应当使用再生水，禁止使用地下水；在再生水或者地表水输配管网覆盖范围外的，应当优先使用地表水和雨洪水，限制使用地下水。</w:t>
            </w:r>
          </w:p>
          <w:p w:rsidR="005E6C3D" w:rsidRPr="005E6C3D" w:rsidRDefault="005E6C3D" w:rsidP="005E6C3D">
            <w:pPr>
              <w:pStyle w:val="a6"/>
              <w:rPr>
                <w:sz w:val="28"/>
                <w:szCs w:val="28"/>
              </w:rPr>
            </w:pPr>
            <w:r w:rsidRPr="005E6C3D">
              <w:rPr>
                <w:rFonts w:hint="eastAsia"/>
              </w:rPr>
              <w:t>禁止将地下水、生活饮用水作为景观河、人工湖用水。</w:t>
            </w:r>
          </w:p>
        </w:tc>
      </w:tr>
      <w:tr w:rsidR="0012722A" w:rsidTr="00266642">
        <w:trPr>
          <w:trHeight w:val="3111"/>
        </w:trPr>
        <w:tc>
          <w:tcPr>
            <w:tcW w:w="6996" w:type="dxa"/>
            <w:vAlign w:val="center"/>
          </w:tcPr>
          <w:p w:rsidR="0012722A" w:rsidRPr="00A76259" w:rsidRDefault="00A76259" w:rsidP="00A76259">
            <w:pPr>
              <w:spacing w:line="400" w:lineRule="exact"/>
              <w:ind w:firstLineChars="250" w:firstLine="600"/>
              <w:jc w:val="left"/>
              <w:rPr>
                <w:rFonts w:ascii="仿宋_GB2312" w:eastAsia="仿宋_GB2312"/>
                <w:sz w:val="28"/>
                <w:szCs w:val="28"/>
              </w:rPr>
            </w:pPr>
            <w:r w:rsidRPr="00A76259">
              <w:rPr>
                <w:rFonts w:ascii="黑体" w:eastAsia="黑体" w:hAnsi="黑体" w:cs="黑体" w:hint="eastAsia"/>
                <w:sz w:val="24"/>
                <w:szCs w:val="24"/>
              </w:rPr>
              <w:lastRenderedPageBreak/>
              <w:t>第三十四条【行业用水】</w:t>
            </w:r>
            <w:r w:rsidRPr="00A76259">
              <w:rPr>
                <w:rFonts w:ascii="仿宋_GB2312" w:eastAsia="仿宋_GB2312" w:hAnsi="黑体" w:cs="黑体" w:hint="eastAsia"/>
                <w:sz w:val="24"/>
                <w:szCs w:val="24"/>
              </w:rPr>
              <w:t>严格控制洗浴、洗车、人工滑雪场、洗涤等高耗水服务业用水，鼓励洗车、人工滑雪场等特种行业全面推广低耗水、循环用水等节水技术工艺，优先利用再生水等非常规水源，限制使用地下水。</w:t>
            </w:r>
          </w:p>
        </w:tc>
        <w:tc>
          <w:tcPr>
            <w:tcW w:w="6996" w:type="dxa"/>
            <w:vAlign w:val="center"/>
          </w:tcPr>
          <w:p w:rsidR="0012722A" w:rsidRPr="007C1B0B" w:rsidRDefault="00266642" w:rsidP="00266642">
            <w:pPr>
              <w:spacing w:line="400" w:lineRule="exact"/>
              <w:ind w:firstLineChars="100" w:firstLine="240"/>
              <w:rPr>
                <w:rFonts w:ascii="仿宋_GB2312" w:eastAsia="仿宋_GB2312"/>
                <w:sz w:val="28"/>
                <w:szCs w:val="28"/>
              </w:rPr>
            </w:pPr>
            <w:r w:rsidRPr="00266642">
              <w:rPr>
                <w:rFonts w:ascii="仿宋_GB2312" w:eastAsia="仿宋_GB2312" w:hAnsi="黑体" w:cs="黑体" w:hint="eastAsia"/>
                <w:sz w:val="24"/>
                <w:szCs w:val="24"/>
              </w:rPr>
              <w:t>《甘肃省人民政府办公厅关于深入推进节水型社会建设的指导意见》（</w:t>
            </w:r>
            <w:proofErr w:type="gramStart"/>
            <w:r w:rsidRPr="00266642">
              <w:rPr>
                <w:rFonts w:ascii="仿宋_GB2312" w:eastAsia="仿宋_GB2312" w:hAnsi="黑体" w:cs="黑体" w:hint="eastAsia"/>
                <w:sz w:val="24"/>
                <w:szCs w:val="24"/>
              </w:rPr>
              <w:t>甘政办</w:t>
            </w:r>
            <w:proofErr w:type="gramEnd"/>
            <w:r w:rsidRPr="00266642">
              <w:rPr>
                <w:rFonts w:ascii="仿宋_GB2312" w:eastAsia="仿宋_GB2312" w:hAnsi="黑体" w:cs="黑体" w:hint="eastAsia"/>
                <w:sz w:val="24"/>
                <w:szCs w:val="24"/>
              </w:rPr>
              <w:t>发〔2024〕1号）8.强化高耗水服务业节水。严格用水定额管理，鼓励洗车、人工滑雪场等特种行业全面推广低耗水、循环用水等节水技术工艺，优先利用再生水、集蓄雨水等非常规水源。推动餐饮、娱乐、宾馆等服务性行业实施节水型器具和设备改造，逐步淘汰耗水量高的用水器具和设备，提升高耗水服务业用水效率。</w:t>
            </w:r>
          </w:p>
        </w:tc>
      </w:tr>
      <w:tr w:rsidR="0012722A" w:rsidTr="0056703D">
        <w:trPr>
          <w:trHeight w:val="2399"/>
        </w:trPr>
        <w:tc>
          <w:tcPr>
            <w:tcW w:w="6996" w:type="dxa"/>
            <w:vAlign w:val="center"/>
          </w:tcPr>
          <w:p w:rsidR="00A76259" w:rsidRPr="00A76259" w:rsidRDefault="00A76259" w:rsidP="00A76259">
            <w:pPr>
              <w:spacing w:line="400" w:lineRule="exact"/>
              <w:ind w:firstLineChars="250" w:firstLine="600"/>
              <w:jc w:val="left"/>
              <w:rPr>
                <w:rFonts w:ascii="仿宋_GB2312" w:eastAsia="仿宋_GB2312" w:hAnsi="黑体" w:cs="黑体"/>
                <w:sz w:val="24"/>
                <w:szCs w:val="24"/>
              </w:rPr>
            </w:pPr>
            <w:r w:rsidRPr="00A76259">
              <w:rPr>
                <w:rFonts w:ascii="黑体" w:eastAsia="黑体" w:hAnsi="黑体" w:cs="黑体" w:hint="eastAsia"/>
                <w:sz w:val="24"/>
                <w:szCs w:val="24"/>
              </w:rPr>
              <w:t>第三十五条【景观用水】</w:t>
            </w:r>
            <w:r w:rsidRPr="00A76259">
              <w:rPr>
                <w:rFonts w:ascii="仿宋_GB2312" w:eastAsia="仿宋_GB2312" w:hAnsi="黑体" w:cs="黑体" w:hint="eastAsia"/>
                <w:sz w:val="24"/>
                <w:szCs w:val="24"/>
              </w:rPr>
              <w:t>住宅小区、单位内部景观用水禁止使用地下水，优先使用非常规水源补充景观用水。</w:t>
            </w:r>
          </w:p>
          <w:p w:rsidR="0012722A" w:rsidRPr="007C1B0B" w:rsidRDefault="00A76259" w:rsidP="0056703D">
            <w:pPr>
              <w:spacing w:line="400" w:lineRule="exact"/>
              <w:ind w:firstLineChars="200" w:firstLine="480"/>
              <w:rPr>
                <w:rFonts w:ascii="仿宋_GB2312" w:eastAsia="仿宋_GB2312"/>
                <w:sz w:val="28"/>
                <w:szCs w:val="28"/>
              </w:rPr>
            </w:pPr>
            <w:r w:rsidRPr="00A76259">
              <w:rPr>
                <w:rFonts w:ascii="仿宋_GB2312" w:eastAsia="仿宋_GB2312" w:hAnsi="黑体" w:cs="宋体" w:hint="eastAsia"/>
                <w:sz w:val="24"/>
                <w:szCs w:val="24"/>
              </w:rPr>
              <w:t>禁止将地下水、生活饮用水作为景观河、人工湖用水。</w:t>
            </w:r>
          </w:p>
        </w:tc>
        <w:tc>
          <w:tcPr>
            <w:tcW w:w="6996" w:type="dxa"/>
            <w:vAlign w:val="center"/>
          </w:tcPr>
          <w:p w:rsidR="0012722A" w:rsidRDefault="00A76259" w:rsidP="00A76259">
            <w:pPr>
              <w:spacing w:line="400" w:lineRule="exact"/>
              <w:ind w:firstLineChars="100" w:firstLine="240"/>
              <w:rPr>
                <w:rFonts w:ascii="仿宋_GB2312" w:eastAsia="仿宋_GB2312" w:hAnsi="黑体" w:cs="黑体"/>
                <w:sz w:val="24"/>
                <w:szCs w:val="24"/>
              </w:rPr>
            </w:pPr>
            <w:r w:rsidRPr="00B20F9F">
              <w:rPr>
                <w:rFonts w:ascii="仿宋_GB2312" w:eastAsia="仿宋_GB2312" w:hAnsi="黑体" w:cs="黑体" w:hint="eastAsia"/>
                <w:sz w:val="24"/>
                <w:szCs w:val="24"/>
              </w:rPr>
              <w:t>《国家发展改革委等部门关于进一步加强水资源节约集约利用的意见》“严禁违背自然规律挖湖造景，限制盲目扩大景观和娱乐场地的水域面积。黄河流域严控新建亲水公园。缺水地区住宅小区、单位内部的景观用水禁止使用地下水、限制使用自来水。”</w:t>
            </w:r>
          </w:p>
          <w:p w:rsidR="00095F97" w:rsidRDefault="00095F97" w:rsidP="00095F97">
            <w:pPr>
              <w:spacing w:line="400" w:lineRule="exact"/>
              <w:ind w:firstLineChars="150" w:firstLine="360"/>
              <w:rPr>
                <w:rFonts w:ascii="仿宋_GB2312" w:eastAsia="仿宋_GB2312" w:hAnsi="黑体" w:cs="黑体"/>
                <w:sz w:val="24"/>
                <w:szCs w:val="24"/>
              </w:rPr>
            </w:pPr>
            <w:r w:rsidRPr="00095F97">
              <w:rPr>
                <w:rFonts w:ascii="仿宋_GB2312" w:eastAsia="仿宋_GB2312" w:hAnsi="黑体" w:cs="黑体" w:hint="eastAsia"/>
                <w:sz w:val="24"/>
                <w:szCs w:val="24"/>
              </w:rPr>
              <w:t>《甘肃省人民政府办公厅关于深入推进节水型社会建设的指导意见》（</w:t>
            </w:r>
            <w:proofErr w:type="gramStart"/>
            <w:r w:rsidRPr="00095F97">
              <w:rPr>
                <w:rFonts w:ascii="仿宋_GB2312" w:eastAsia="仿宋_GB2312" w:hAnsi="黑体" w:cs="黑体" w:hint="eastAsia"/>
                <w:sz w:val="24"/>
                <w:szCs w:val="24"/>
              </w:rPr>
              <w:t>甘政办</w:t>
            </w:r>
            <w:proofErr w:type="gramEnd"/>
            <w:r w:rsidRPr="00095F97">
              <w:rPr>
                <w:rFonts w:ascii="仿宋_GB2312" w:eastAsia="仿宋_GB2312" w:hAnsi="黑体" w:cs="黑体" w:hint="eastAsia"/>
                <w:sz w:val="24"/>
                <w:szCs w:val="24"/>
              </w:rPr>
              <w:t>发〔2024〕1号）11.严格控制景观用水。严禁脱离实际建设人工湖、人造水景观，限制扩大景观和娱乐场地的水域面积。缺水地区住宅小区、单位内部的景观用水禁止使用地下水，限制使用自来水，优先使用非常规水源补充景观用水。在确保不引起地下水污染、地下水超采、生态和地质环境等问题前提下，合理利用城市可更新的浅层地下水用于生态用水。</w:t>
            </w:r>
          </w:p>
          <w:p w:rsidR="003E0E5F" w:rsidRPr="003E0E5F" w:rsidRDefault="003E0E5F" w:rsidP="003E0E5F">
            <w:pPr>
              <w:pStyle w:val="a6"/>
              <w:rPr>
                <w:rFonts w:cs="黑体"/>
              </w:rPr>
            </w:pPr>
            <w:r w:rsidRPr="003E0E5F">
              <w:rPr>
                <w:rFonts w:cs="黑体" w:hint="eastAsia"/>
              </w:rPr>
              <w:t>《赤峰市地下水保护条例》第十五条  除饮用水水源地保护</w:t>
            </w:r>
            <w:r w:rsidRPr="003E0E5F">
              <w:rPr>
                <w:rFonts w:cs="黑体" w:hint="eastAsia"/>
              </w:rPr>
              <w:lastRenderedPageBreak/>
              <w:t>范围外，在再生水或者地表水输配管网覆盖范围内的园林绿化、环境卫生应当使用再生水，禁止使用地下水；在再生水或者地表水输配管网覆盖范围外的，应当优先使用地表水和雨洪水，限制使用地下水。</w:t>
            </w:r>
          </w:p>
          <w:p w:rsidR="003E0E5F" w:rsidRPr="007C1B0B" w:rsidRDefault="003E0E5F" w:rsidP="003E0E5F">
            <w:pPr>
              <w:pStyle w:val="a6"/>
              <w:rPr>
                <w:sz w:val="28"/>
                <w:szCs w:val="28"/>
              </w:rPr>
            </w:pPr>
            <w:r w:rsidRPr="003E0E5F">
              <w:rPr>
                <w:rFonts w:cs="黑体" w:hint="eastAsia"/>
              </w:rPr>
              <w:t>禁止将地下水、生活饮用水作为景观河、人工湖用水。</w:t>
            </w:r>
          </w:p>
        </w:tc>
      </w:tr>
      <w:tr w:rsidR="0012722A" w:rsidTr="00843541">
        <w:trPr>
          <w:trHeight w:val="2551"/>
        </w:trPr>
        <w:tc>
          <w:tcPr>
            <w:tcW w:w="6996" w:type="dxa"/>
            <w:vAlign w:val="center"/>
          </w:tcPr>
          <w:p w:rsidR="0012722A" w:rsidRPr="007C1B0B" w:rsidRDefault="00095F97" w:rsidP="00095F97">
            <w:pPr>
              <w:spacing w:line="400" w:lineRule="exact"/>
              <w:ind w:firstLineChars="150" w:firstLine="360"/>
              <w:rPr>
                <w:rFonts w:ascii="仿宋_GB2312" w:eastAsia="仿宋_GB2312"/>
                <w:sz w:val="28"/>
                <w:szCs w:val="28"/>
              </w:rPr>
            </w:pPr>
            <w:r w:rsidRPr="00095F97">
              <w:rPr>
                <w:rFonts w:ascii="黑体" w:eastAsia="黑体" w:hAnsi="黑体" w:cs="黑体" w:hint="eastAsia"/>
                <w:sz w:val="24"/>
                <w:szCs w:val="24"/>
              </w:rPr>
              <w:lastRenderedPageBreak/>
              <w:t>第三十六条【节水灌溉】</w:t>
            </w:r>
            <w:r w:rsidRPr="00095F97">
              <w:rPr>
                <w:rFonts w:ascii="仿宋_GB2312" w:eastAsia="仿宋_GB2312" w:hint="eastAsia"/>
                <w:sz w:val="24"/>
                <w:szCs w:val="24"/>
              </w:rPr>
              <w:t>地下水灌溉区域内的高效节水灌溉工程要积极创造条件利用地表水，严禁用地下水置换地表水，严禁新增地下水取水量。禁止新增开采难以更新的地下水用于农业灌溉，已经开采的逐步实现全面禁采。禁止地下水用于高耗水作物灌溉。</w:t>
            </w:r>
          </w:p>
        </w:tc>
        <w:tc>
          <w:tcPr>
            <w:tcW w:w="6996" w:type="dxa"/>
            <w:vAlign w:val="center"/>
          </w:tcPr>
          <w:p w:rsidR="0012722A" w:rsidRPr="007C1B0B" w:rsidRDefault="00843541" w:rsidP="00843541">
            <w:pPr>
              <w:ind w:firstLineChars="100" w:firstLine="240"/>
              <w:rPr>
                <w:rFonts w:ascii="仿宋_GB2312" w:eastAsia="仿宋_GB2312"/>
                <w:sz w:val="28"/>
                <w:szCs w:val="28"/>
              </w:rPr>
            </w:pPr>
            <w:r w:rsidRPr="00843541">
              <w:rPr>
                <w:rFonts w:ascii="仿宋_GB2312" w:eastAsia="仿宋_GB2312" w:hint="eastAsia"/>
                <w:sz w:val="24"/>
                <w:szCs w:val="24"/>
              </w:rPr>
              <w:t>《中共张掖市委 张掖市人民政府关于进一步加强地下水管理的实施意见（市委发〔2022〕21 号）》发展高效节水灌溉。优化高效节水工程灌溉水源配置，地下水灌溉区域内的高效节水灌溉工程要积极创造条件利用地表水，严禁用地下水置换地表水，严禁新增地下水取水量。</w:t>
            </w:r>
          </w:p>
        </w:tc>
      </w:tr>
      <w:tr w:rsidR="0012722A" w:rsidTr="0056703D">
        <w:trPr>
          <w:trHeight w:val="4242"/>
        </w:trPr>
        <w:tc>
          <w:tcPr>
            <w:tcW w:w="6996" w:type="dxa"/>
            <w:vAlign w:val="center"/>
          </w:tcPr>
          <w:p w:rsidR="0012722A" w:rsidRPr="00F650C8" w:rsidRDefault="00F650C8" w:rsidP="00F650C8">
            <w:pPr>
              <w:spacing w:line="400" w:lineRule="exact"/>
              <w:ind w:firstLineChars="150" w:firstLine="360"/>
              <w:rPr>
                <w:rFonts w:ascii="仿宋_GB2312" w:eastAsia="仿宋_GB2312"/>
                <w:b/>
                <w:sz w:val="24"/>
                <w:szCs w:val="24"/>
              </w:rPr>
            </w:pPr>
            <w:r w:rsidRPr="00F650C8">
              <w:rPr>
                <w:rFonts w:ascii="黑体" w:eastAsia="黑体" w:hAnsi="黑体" w:cs="黑体" w:hint="eastAsia"/>
                <w:sz w:val="24"/>
                <w:szCs w:val="24"/>
              </w:rPr>
              <w:lastRenderedPageBreak/>
              <w:t>第三十七条【矿井水利用】</w:t>
            </w:r>
            <w:r w:rsidRPr="00F650C8">
              <w:rPr>
                <w:rStyle w:val="a4"/>
                <w:rFonts w:ascii="仿宋_GB2312" w:eastAsia="仿宋_GB2312" w:hAnsi="仿宋_GB2312" w:cs="仿宋_GB2312" w:hint="eastAsia"/>
                <w:b w:val="0"/>
                <w:color w:val="000000" w:themeColor="text1"/>
                <w:sz w:val="24"/>
                <w:szCs w:val="24"/>
              </w:rPr>
              <w:t>开采矿产资源或者建设地下工程的单位和个人，应当优先利用</w:t>
            </w:r>
            <w:r w:rsidRPr="00F650C8">
              <w:rPr>
                <w:rStyle w:val="a4"/>
                <w:rFonts w:ascii="仿宋_GB2312" w:eastAsia="仿宋_GB2312" w:cs="仿宋_GB2312" w:hint="eastAsia"/>
                <w:b w:val="0"/>
                <w:color w:val="000000" w:themeColor="text1"/>
                <w:sz w:val="24"/>
                <w:szCs w:val="24"/>
              </w:rPr>
              <w:t>矿井水</w:t>
            </w:r>
            <w:r w:rsidRPr="00F650C8">
              <w:rPr>
                <w:rStyle w:val="a4"/>
                <w:rFonts w:ascii="仿宋_GB2312" w:eastAsia="仿宋_GB2312" w:hAnsi="仿宋_GB2312" w:cs="仿宋_GB2312" w:hint="eastAsia"/>
                <w:b w:val="0"/>
                <w:color w:val="000000" w:themeColor="text1"/>
                <w:sz w:val="24"/>
                <w:szCs w:val="24"/>
              </w:rPr>
              <w:t>作为生产用水，</w:t>
            </w:r>
            <w:r w:rsidRPr="00F650C8">
              <w:rPr>
                <w:rStyle w:val="a4"/>
                <w:rFonts w:ascii="仿宋_GB2312" w:eastAsia="仿宋_GB2312" w:cs="仿宋_GB2312" w:hint="eastAsia"/>
                <w:b w:val="0"/>
                <w:color w:val="000000" w:themeColor="text1"/>
                <w:sz w:val="24"/>
                <w:szCs w:val="24"/>
              </w:rPr>
              <w:t>建设处理回用设施和管网，减少矿井疏干排水量。</w:t>
            </w:r>
          </w:p>
        </w:tc>
        <w:tc>
          <w:tcPr>
            <w:tcW w:w="6996" w:type="dxa"/>
            <w:vAlign w:val="center"/>
          </w:tcPr>
          <w:p w:rsidR="00AD00A3" w:rsidRPr="00AD00A3" w:rsidRDefault="00AD00A3" w:rsidP="00AD00A3">
            <w:pPr>
              <w:ind w:firstLineChars="150" w:firstLine="360"/>
              <w:rPr>
                <w:rStyle w:val="a4"/>
                <w:rFonts w:ascii="仿宋_GB2312" w:eastAsia="仿宋_GB2312" w:hAnsi="仿宋_GB2312" w:cs="仿宋_GB2312"/>
                <w:b w:val="0"/>
                <w:color w:val="000000" w:themeColor="text1"/>
                <w:sz w:val="24"/>
                <w:szCs w:val="24"/>
              </w:rPr>
            </w:pPr>
            <w:r w:rsidRPr="00AD00A3">
              <w:rPr>
                <w:rStyle w:val="a4"/>
                <w:rFonts w:ascii="仿宋_GB2312" w:eastAsia="仿宋_GB2312" w:hAnsi="仿宋_GB2312" w:cs="仿宋_GB2312" w:hint="eastAsia"/>
                <w:b w:val="0"/>
                <w:color w:val="000000" w:themeColor="text1"/>
                <w:sz w:val="24"/>
                <w:szCs w:val="24"/>
              </w:rPr>
              <w:t>《地下水管理条例》</w:t>
            </w:r>
            <w:r w:rsidRPr="00AD00A3">
              <w:rPr>
                <w:rStyle w:val="a4"/>
                <w:rFonts w:ascii="仿宋_GB2312" w:eastAsia="仿宋_GB2312" w:hAnsi="仿宋_GB2312" w:cs="仿宋_GB2312"/>
                <w:b w:val="0"/>
                <w:color w:val="000000" w:themeColor="text1"/>
                <w:sz w:val="24"/>
                <w:szCs w:val="24"/>
              </w:rPr>
              <w:t>第五十二条</w:t>
            </w:r>
            <w:r w:rsidRPr="00AD00A3">
              <w:rPr>
                <w:rStyle w:val="a4"/>
                <w:rFonts w:ascii="仿宋_GB2312" w:eastAsia="仿宋_GB2312" w:hAnsi="仿宋_GB2312" w:cs="仿宋_GB2312" w:hint="eastAsia"/>
                <w:b w:val="0"/>
                <w:color w:val="000000" w:themeColor="text1"/>
                <w:sz w:val="24"/>
                <w:szCs w:val="24"/>
              </w:rPr>
              <w:t xml:space="preserve"> </w:t>
            </w:r>
            <w:r w:rsidRPr="00AD00A3">
              <w:rPr>
                <w:rStyle w:val="a4"/>
                <w:rFonts w:eastAsia="仿宋_GB2312"/>
                <w:b w:val="0"/>
                <w:color w:val="000000" w:themeColor="text1"/>
                <w:sz w:val="24"/>
                <w:szCs w:val="24"/>
              </w:rPr>
              <w:t>矿产资源开采、地下工程建设疏干排水应当优先利用，无法利用的应当达标排放。</w:t>
            </w:r>
          </w:p>
          <w:p w:rsidR="0012722A" w:rsidRPr="00F650C8" w:rsidRDefault="00F650C8" w:rsidP="00F650C8">
            <w:pPr>
              <w:spacing w:line="400" w:lineRule="exact"/>
              <w:ind w:firstLineChars="150" w:firstLine="360"/>
              <w:rPr>
                <w:rFonts w:ascii="仿宋_GB2312" w:eastAsia="仿宋_GB2312"/>
                <w:b/>
                <w:sz w:val="28"/>
                <w:szCs w:val="28"/>
              </w:rPr>
            </w:pPr>
            <w:r w:rsidRPr="00F650C8">
              <w:rPr>
                <w:rStyle w:val="a4"/>
                <w:rFonts w:ascii="仿宋_GB2312" w:eastAsia="仿宋_GB2312" w:hAnsi="仿宋_GB2312" w:cs="仿宋_GB2312" w:hint="eastAsia"/>
                <w:b w:val="0"/>
                <w:color w:val="000000" w:themeColor="text1"/>
                <w:sz w:val="24"/>
                <w:szCs w:val="24"/>
              </w:rPr>
              <w:t>《甘肃省人民政府办公厅关于深入推进节水型社会建设的指导意见》（</w:t>
            </w:r>
            <w:proofErr w:type="gramStart"/>
            <w:r w:rsidRPr="00F650C8">
              <w:rPr>
                <w:rStyle w:val="a4"/>
                <w:rFonts w:ascii="仿宋_GB2312" w:eastAsia="仿宋_GB2312" w:hAnsi="仿宋_GB2312" w:cs="仿宋_GB2312" w:hint="eastAsia"/>
                <w:b w:val="0"/>
                <w:color w:val="000000" w:themeColor="text1"/>
                <w:sz w:val="24"/>
                <w:szCs w:val="24"/>
              </w:rPr>
              <w:t>甘政办</w:t>
            </w:r>
            <w:proofErr w:type="gramEnd"/>
            <w:r w:rsidRPr="00F650C8">
              <w:rPr>
                <w:rStyle w:val="a4"/>
                <w:rFonts w:ascii="仿宋_GB2312" w:eastAsia="仿宋_GB2312" w:hAnsi="仿宋_GB2312" w:cs="仿宋_GB2312" w:hint="eastAsia"/>
                <w:b w:val="0"/>
                <w:color w:val="000000" w:themeColor="text1"/>
                <w:sz w:val="24"/>
                <w:szCs w:val="24"/>
              </w:rPr>
              <w:t>发〔2024〕1号）13.推动雨水、矿井水、微咸水利用。推进矿产绿色开采、保水开采，做好地下水保护，减少矿井疏干水量。平凉、庆阳、张掖、酒泉、兰州、白银、武威等市提升矿井水利用水平，矿区生产优先利用矿井水，将符合用水标准的矿井水用于周边工业生产、国土绿化、生活杂用、生态补水，统筹建设处理回用设施和管网。</w:t>
            </w:r>
          </w:p>
        </w:tc>
      </w:tr>
      <w:tr w:rsidR="0012722A" w:rsidTr="0056703D">
        <w:trPr>
          <w:trHeight w:val="2129"/>
        </w:trPr>
        <w:tc>
          <w:tcPr>
            <w:tcW w:w="6996" w:type="dxa"/>
            <w:vAlign w:val="center"/>
          </w:tcPr>
          <w:p w:rsidR="0012722A" w:rsidRPr="00F650C8" w:rsidRDefault="00F650C8" w:rsidP="00F650C8">
            <w:pPr>
              <w:ind w:firstLineChars="150" w:firstLine="360"/>
              <w:rPr>
                <w:rFonts w:ascii="仿宋_GB2312" w:eastAsia="仿宋_GB2312"/>
                <w:sz w:val="24"/>
                <w:szCs w:val="24"/>
              </w:rPr>
            </w:pPr>
            <w:r w:rsidRPr="00F650C8">
              <w:rPr>
                <w:rFonts w:ascii="黑体" w:eastAsia="黑体" w:hAnsi="黑体" w:cs="黑体" w:hint="eastAsia"/>
                <w:sz w:val="24"/>
                <w:szCs w:val="24"/>
              </w:rPr>
              <w:t>第三十八条【超采治理要求】</w:t>
            </w:r>
            <w:r w:rsidRPr="00F650C8">
              <w:rPr>
                <w:rFonts w:ascii="仿宋_GB2312" w:eastAsia="仿宋_GB2312" w:hAnsi="黑体" w:cs="宋体" w:hint="eastAsia"/>
                <w:sz w:val="24"/>
                <w:szCs w:val="24"/>
              </w:rPr>
              <w:t>市、县（区）人民政府应当有计划地进行地下水超采区治理，组织制定年度地下水超采区治理方案，由市、县（区）人民政府组织实施。</w:t>
            </w:r>
          </w:p>
        </w:tc>
        <w:tc>
          <w:tcPr>
            <w:tcW w:w="6996" w:type="dxa"/>
            <w:vAlign w:val="center"/>
          </w:tcPr>
          <w:p w:rsidR="0012722A" w:rsidRPr="007C1B0B" w:rsidRDefault="006526BD" w:rsidP="006526BD">
            <w:pPr>
              <w:pStyle w:val="a6"/>
              <w:rPr>
                <w:sz w:val="28"/>
                <w:szCs w:val="28"/>
              </w:rPr>
            </w:pPr>
            <w:r w:rsidRPr="006526BD">
              <w:rPr>
                <w:rStyle w:val="a4"/>
                <w:rFonts w:hAnsi="仿宋_GB2312" w:cs="仿宋_GB2312" w:hint="eastAsia"/>
                <w:b w:val="0"/>
                <w:color w:val="000000" w:themeColor="text1"/>
              </w:rPr>
              <w:t>《赤峰市地下水保护条例》第十八条  市、旗县区人民政府应当有计划地进行地下水超采区治理。对于跨旗县区的地下水超采治理，由市人民政府组织制定地下水超采区治理方案，由旗县区人民政府组织实施。</w:t>
            </w:r>
          </w:p>
        </w:tc>
      </w:tr>
      <w:tr w:rsidR="0012722A" w:rsidTr="00E7745A">
        <w:trPr>
          <w:trHeight w:val="3958"/>
        </w:trPr>
        <w:tc>
          <w:tcPr>
            <w:tcW w:w="6996" w:type="dxa"/>
            <w:vAlign w:val="center"/>
          </w:tcPr>
          <w:p w:rsidR="0012722A" w:rsidRPr="00F650C8" w:rsidRDefault="00F650C8" w:rsidP="00F650C8">
            <w:pPr>
              <w:ind w:firstLineChars="100" w:firstLine="240"/>
              <w:rPr>
                <w:rFonts w:ascii="仿宋_GB2312" w:eastAsia="仿宋_GB2312"/>
                <w:sz w:val="24"/>
                <w:szCs w:val="24"/>
              </w:rPr>
            </w:pPr>
            <w:r w:rsidRPr="00F650C8">
              <w:rPr>
                <w:rFonts w:ascii="黑体" w:eastAsia="黑体" w:hAnsi="黑体" w:cs="黑体" w:hint="eastAsia"/>
                <w:sz w:val="24"/>
                <w:szCs w:val="24"/>
              </w:rPr>
              <w:lastRenderedPageBreak/>
              <w:t>第三十九条【农业措施】</w:t>
            </w:r>
            <w:r w:rsidRPr="00F650C8">
              <w:rPr>
                <w:rFonts w:ascii="仿宋_GB2312" w:eastAsia="仿宋_GB2312" w:hAnsi="黑体" w:cs="宋体" w:hint="eastAsia"/>
                <w:sz w:val="24"/>
                <w:szCs w:val="24"/>
              </w:rPr>
              <w:t>市、</w:t>
            </w:r>
            <w:r w:rsidRPr="00F650C8">
              <w:rPr>
                <w:rFonts w:ascii="仿宋_GB2312" w:eastAsia="仿宋_GB2312" w:hAnsi="黑体" w:cs="宋体"/>
                <w:sz w:val="24"/>
                <w:szCs w:val="24"/>
              </w:rPr>
              <w:t>县</w:t>
            </w:r>
            <w:r w:rsidRPr="00F650C8">
              <w:rPr>
                <w:rFonts w:ascii="仿宋_GB2312" w:eastAsia="仿宋_GB2312" w:hAnsi="黑体" w:cs="宋体" w:hint="eastAsia"/>
                <w:sz w:val="24"/>
                <w:szCs w:val="24"/>
              </w:rPr>
              <w:t>（区）</w:t>
            </w:r>
            <w:r w:rsidRPr="00F650C8">
              <w:rPr>
                <w:rFonts w:ascii="仿宋_GB2312" w:eastAsia="仿宋_GB2312" w:hAnsi="黑体" w:cs="宋体"/>
                <w:sz w:val="24"/>
                <w:szCs w:val="24"/>
              </w:rPr>
              <w:t>人民政府应当加强</w:t>
            </w:r>
            <w:r w:rsidRPr="00F650C8">
              <w:rPr>
                <w:rStyle w:val="a4"/>
                <w:rFonts w:ascii="仿宋_GB2312" w:eastAsia="仿宋_GB2312" w:hAnsi="仿宋_GB2312" w:cs="仿宋_GB2312" w:hint="eastAsia"/>
                <w:b w:val="0"/>
                <w:color w:val="000000"/>
                <w:sz w:val="24"/>
                <w:szCs w:val="24"/>
              </w:rPr>
              <w:t>地下水超采区的节水管理，鼓励通过节水改造、水源置换、轮作休耕、种植结构调整等措施压减农业取用地下水。</w:t>
            </w:r>
          </w:p>
        </w:tc>
        <w:tc>
          <w:tcPr>
            <w:tcW w:w="6996" w:type="dxa"/>
            <w:vAlign w:val="center"/>
          </w:tcPr>
          <w:p w:rsidR="0012722A" w:rsidRDefault="00F650C8" w:rsidP="00E7745A">
            <w:pPr>
              <w:spacing w:line="400" w:lineRule="exact"/>
              <w:ind w:firstLineChars="150" w:firstLine="360"/>
              <w:rPr>
                <w:rStyle w:val="a4"/>
                <w:rFonts w:ascii="仿宋_GB2312" w:eastAsia="仿宋_GB2312" w:hAnsi="仿宋_GB2312" w:cs="仿宋_GB2312"/>
                <w:b w:val="0"/>
                <w:color w:val="000000"/>
                <w:sz w:val="24"/>
                <w:szCs w:val="24"/>
              </w:rPr>
            </w:pPr>
            <w:r w:rsidRPr="00F650C8">
              <w:rPr>
                <w:rStyle w:val="a4"/>
                <w:rFonts w:ascii="仿宋_GB2312" w:eastAsia="仿宋_GB2312" w:hAnsi="仿宋_GB2312" w:cs="仿宋_GB2312" w:hint="eastAsia"/>
                <w:b w:val="0"/>
                <w:color w:val="000000"/>
                <w:sz w:val="24"/>
                <w:szCs w:val="24"/>
              </w:rPr>
              <w:t>《地下水管理条例》</w:t>
            </w:r>
            <w:r w:rsidRPr="00F650C8">
              <w:rPr>
                <w:rStyle w:val="a4"/>
                <w:rFonts w:ascii="仿宋_GB2312" w:eastAsia="仿宋_GB2312" w:hAnsi="仿宋_GB2312" w:cs="仿宋_GB2312"/>
                <w:b w:val="0"/>
                <w:color w:val="000000"/>
                <w:sz w:val="24"/>
                <w:szCs w:val="24"/>
              </w:rPr>
              <w:t>第三十七条　地下水超采区的县级以上地方人民政府应当加强节水型社会建设，通过加大海绵城市建设力度、调整种植结构、推广节水农业、加强工业节水、实施河湖地下水回补等措施，逐步实现地下</w:t>
            </w:r>
            <w:proofErr w:type="gramStart"/>
            <w:r w:rsidRPr="00F650C8">
              <w:rPr>
                <w:rStyle w:val="a4"/>
                <w:rFonts w:ascii="仿宋_GB2312" w:eastAsia="仿宋_GB2312" w:hAnsi="仿宋_GB2312" w:cs="仿宋_GB2312"/>
                <w:b w:val="0"/>
                <w:color w:val="000000"/>
                <w:sz w:val="24"/>
                <w:szCs w:val="24"/>
              </w:rPr>
              <w:t>水采</w:t>
            </w:r>
            <w:proofErr w:type="gramEnd"/>
            <w:r w:rsidRPr="00F650C8">
              <w:rPr>
                <w:rStyle w:val="a4"/>
                <w:rFonts w:ascii="仿宋_GB2312" w:eastAsia="仿宋_GB2312" w:hAnsi="仿宋_GB2312" w:cs="仿宋_GB2312"/>
                <w:b w:val="0"/>
                <w:color w:val="000000"/>
                <w:sz w:val="24"/>
                <w:szCs w:val="24"/>
              </w:rPr>
              <w:t>补平衡。</w:t>
            </w:r>
          </w:p>
          <w:p w:rsidR="00E7745A" w:rsidRPr="00E7745A" w:rsidRDefault="00E7745A" w:rsidP="00E7745A">
            <w:pPr>
              <w:spacing w:line="400" w:lineRule="exact"/>
              <w:ind w:firstLineChars="200" w:firstLine="480"/>
              <w:rPr>
                <w:rStyle w:val="a4"/>
                <w:rFonts w:ascii="仿宋_GB2312" w:eastAsia="仿宋_GB2312" w:hAnsi="仿宋_GB2312" w:cs="仿宋_GB2312"/>
                <w:b w:val="0"/>
                <w:color w:val="000000"/>
                <w:sz w:val="24"/>
                <w:szCs w:val="24"/>
              </w:rPr>
            </w:pPr>
            <w:r w:rsidRPr="00E7745A">
              <w:rPr>
                <w:rStyle w:val="a4"/>
                <w:rFonts w:ascii="仿宋_GB2312" w:eastAsia="仿宋_GB2312" w:hAnsi="仿宋_GB2312" w:cs="仿宋_GB2312" w:hint="eastAsia"/>
                <w:b w:val="0"/>
                <w:color w:val="000000"/>
                <w:sz w:val="24"/>
                <w:szCs w:val="24"/>
              </w:rPr>
              <w:t>《沧州市地下水管理条例》第十八条</w:t>
            </w:r>
            <w:r w:rsidRPr="00E7745A">
              <w:rPr>
                <w:rStyle w:val="a4"/>
                <w:rFonts w:ascii="仿宋_GB2312" w:eastAsia="仿宋_GB2312" w:cs="仿宋_GB2312" w:hint="eastAsia"/>
                <w:b w:val="0"/>
                <w:color w:val="000000"/>
                <w:sz w:val="24"/>
                <w:szCs w:val="24"/>
              </w:rPr>
              <w:t xml:space="preserve">　市、县级人民政府应当大力发展节水农业，提高农业用水效率。</w:t>
            </w:r>
          </w:p>
          <w:p w:rsidR="00E7745A" w:rsidRPr="00E7745A" w:rsidRDefault="00E7745A" w:rsidP="00E7745A">
            <w:pPr>
              <w:spacing w:line="400" w:lineRule="exact"/>
              <w:ind w:firstLineChars="200" w:firstLine="480"/>
              <w:rPr>
                <w:rFonts w:ascii="仿宋_GB2312" w:eastAsia="仿宋_GB2312"/>
                <w:b/>
                <w:sz w:val="28"/>
                <w:szCs w:val="28"/>
              </w:rPr>
            </w:pPr>
            <w:r w:rsidRPr="00E7745A">
              <w:rPr>
                <w:rStyle w:val="a4"/>
                <w:rFonts w:ascii="仿宋_GB2312" w:eastAsia="仿宋_GB2312" w:cs="仿宋_GB2312" w:hint="eastAsia"/>
                <w:b w:val="0"/>
                <w:color w:val="000000"/>
                <w:sz w:val="24"/>
                <w:szCs w:val="24"/>
              </w:rPr>
              <w:t>农业灌溉应当优先使用地表水。鼓励支持通过季节性休耕、旱作雨养、高效节水灌溉、农艺节水等措施控制和减少地下水取用量。在地下水超采区内适度压减高耗水农作物种植。</w:t>
            </w:r>
          </w:p>
        </w:tc>
      </w:tr>
      <w:tr w:rsidR="0012722A" w:rsidTr="00F650C8">
        <w:trPr>
          <w:trHeight w:val="6652"/>
        </w:trPr>
        <w:tc>
          <w:tcPr>
            <w:tcW w:w="6996" w:type="dxa"/>
            <w:vAlign w:val="center"/>
          </w:tcPr>
          <w:p w:rsidR="00F650C8" w:rsidRPr="00F650C8" w:rsidRDefault="00F650C8" w:rsidP="00F650C8">
            <w:pPr>
              <w:spacing w:line="400" w:lineRule="exact"/>
              <w:ind w:firstLineChars="200" w:firstLine="480"/>
              <w:jc w:val="left"/>
              <w:rPr>
                <w:rStyle w:val="a4"/>
                <w:rFonts w:ascii="仿宋_GB2312" w:eastAsia="仿宋_GB2312" w:hAnsi="仿宋_GB2312" w:cs="仿宋_GB2312"/>
                <w:b w:val="0"/>
                <w:color w:val="000000"/>
                <w:sz w:val="24"/>
                <w:szCs w:val="24"/>
              </w:rPr>
            </w:pPr>
            <w:r w:rsidRPr="00F650C8">
              <w:rPr>
                <w:rFonts w:ascii="黑体" w:eastAsia="黑体" w:hAnsi="黑体" w:cs="黑体" w:hint="eastAsia"/>
                <w:sz w:val="24"/>
                <w:szCs w:val="24"/>
              </w:rPr>
              <w:lastRenderedPageBreak/>
              <w:t>第四十条【限采规定】</w:t>
            </w:r>
            <w:r w:rsidRPr="00F650C8">
              <w:rPr>
                <w:rFonts w:ascii="仿宋_GB2312" w:eastAsia="仿宋_GB2312" w:hAnsi="黑体" w:cs="宋体" w:hint="eastAsia"/>
                <w:sz w:val="24"/>
                <w:szCs w:val="24"/>
              </w:rPr>
              <w:t>在地下水限制开采区，</w:t>
            </w:r>
            <w:r w:rsidRPr="00F650C8">
              <w:rPr>
                <w:rFonts w:ascii="仿宋_GB2312" w:eastAsia="仿宋_GB2312" w:hAnsi="仿宋" w:cs="宋体" w:hint="eastAsia"/>
                <w:kern w:val="0"/>
                <w:sz w:val="24"/>
                <w:szCs w:val="24"/>
              </w:rPr>
              <w:t>应当逐年削减取水量，</w:t>
            </w:r>
            <w:proofErr w:type="gramStart"/>
            <w:r w:rsidRPr="00F650C8">
              <w:rPr>
                <w:rFonts w:ascii="仿宋_GB2312" w:eastAsia="仿宋_GB2312" w:hAnsi="仿宋" w:cs="宋体" w:hint="eastAsia"/>
                <w:kern w:val="0"/>
                <w:sz w:val="24"/>
                <w:szCs w:val="24"/>
              </w:rPr>
              <w:t>调整井点布局</w:t>
            </w:r>
            <w:proofErr w:type="gramEnd"/>
            <w:r w:rsidRPr="00F650C8">
              <w:rPr>
                <w:rFonts w:ascii="仿宋_GB2312" w:eastAsia="仿宋_GB2312" w:hAnsi="仿宋" w:cs="宋体" w:hint="eastAsia"/>
                <w:kern w:val="0"/>
                <w:sz w:val="24"/>
                <w:szCs w:val="24"/>
              </w:rPr>
              <w:t>和开采层位或者封闭部分取水工程。</w:t>
            </w:r>
            <w:r w:rsidRPr="00F650C8">
              <w:rPr>
                <w:rFonts w:ascii="仿宋_GB2312" w:eastAsia="仿宋_GB2312" w:hAnsi="黑体" w:cs="宋体" w:hint="eastAsia"/>
                <w:sz w:val="24"/>
                <w:szCs w:val="24"/>
              </w:rPr>
              <w:t>严禁新增地下水取水量，严格控制旧井更新</w:t>
            </w:r>
            <w:r w:rsidRPr="00F650C8">
              <w:rPr>
                <w:rStyle w:val="a4"/>
                <w:rFonts w:ascii="仿宋_GB2312" w:eastAsia="仿宋_GB2312" w:hAnsi="仿宋_GB2312" w:cs="仿宋_GB2312" w:hint="eastAsia"/>
                <w:color w:val="000000"/>
                <w:sz w:val="24"/>
                <w:szCs w:val="24"/>
              </w:rPr>
              <w:t>。</w:t>
            </w:r>
          </w:p>
          <w:p w:rsidR="0012722A" w:rsidRPr="007C1B0B" w:rsidRDefault="00F650C8" w:rsidP="00F650C8">
            <w:pPr>
              <w:spacing w:line="400" w:lineRule="exact"/>
              <w:ind w:firstLineChars="150" w:firstLine="360"/>
              <w:rPr>
                <w:rFonts w:ascii="仿宋_GB2312" w:eastAsia="仿宋_GB2312"/>
                <w:sz w:val="28"/>
                <w:szCs w:val="28"/>
              </w:rPr>
            </w:pPr>
            <w:r w:rsidRPr="00F650C8">
              <w:rPr>
                <w:rStyle w:val="a4"/>
                <w:rFonts w:ascii="仿宋_GB2312" w:eastAsia="仿宋_GB2312" w:hAnsi="仿宋_GB2312" w:cs="仿宋_GB2312" w:hint="eastAsia"/>
                <w:b w:val="0"/>
                <w:color w:val="000000"/>
                <w:sz w:val="24"/>
                <w:szCs w:val="24"/>
              </w:rPr>
              <w:t>为保障民生需求和支撑高质量发展或者对用水有特殊要求确需取用地下水的新建项目，许可水量或用水指标</w:t>
            </w:r>
            <w:r w:rsidRPr="00F650C8">
              <w:rPr>
                <w:rFonts w:ascii="仿宋_GB2312" w:eastAsia="仿宋_GB2312" w:hAnsi="黑体" w:cs="宋体" w:hint="eastAsia"/>
                <w:sz w:val="24"/>
                <w:szCs w:val="24"/>
              </w:rPr>
              <w:t>要在现有地下水开采总量控制指标和现有机井内调剂解决，</w:t>
            </w:r>
            <w:r w:rsidRPr="00F650C8">
              <w:rPr>
                <w:rStyle w:val="a4"/>
                <w:rFonts w:ascii="仿宋_GB2312" w:eastAsia="仿宋_GB2312" w:hAnsi="仿宋_GB2312" w:cs="仿宋_GB2312" w:hint="eastAsia"/>
                <w:b w:val="0"/>
                <w:color w:val="000000"/>
                <w:sz w:val="24"/>
                <w:szCs w:val="24"/>
              </w:rPr>
              <w:t>并</w:t>
            </w:r>
            <w:r w:rsidRPr="00F650C8">
              <w:rPr>
                <w:rStyle w:val="a4"/>
                <w:rFonts w:ascii="仿宋_GB2312" w:eastAsia="仿宋_GB2312" w:hAnsi="仿宋_GB2312" w:cs="仿宋_GB2312" w:hint="eastAsia"/>
                <w:b w:val="0"/>
                <w:sz w:val="24"/>
                <w:szCs w:val="24"/>
              </w:rPr>
              <w:t>报所在地人民政府水行政主管部门批准。</w:t>
            </w:r>
          </w:p>
        </w:tc>
        <w:tc>
          <w:tcPr>
            <w:tcW w:w="6996" w:type="dxa"/>
            <w:vAlign w:val="center"/>
          </w:tcPr>
          <w:p w:rsidR="00F650C8" w:rsidRPr="00F650C8" w:rsidRDefault="00F650C8" w:rsidP="00F650C8">
            <w:pPr>
              <w:pStyle w:val="a7"/>
              <w:tabs>
                <w:tab w:val="left" w:pos="0"/>
              </w:tabs>
              <w:spacing w:before="0" w:beforeAutospacing="0" w:after="0" w:afterAutospacing="0" w:line="400" w:lineRule="exact"/>
              <w:ind w:firstLineChars="200" w:firstLine="480"/>
              <w:jc w:val="both"/>
              <w:rPr>
                <w:rFonts w:ascii="仿宋_GB2312" w:eastAsia="仿宋_GB2312" w:hAnsi="楷体_GB2312" w:cs="楷体_GB2312"/>
                <w:szCs w:val="24"/>
              </w:rPr>
            </w:pPr>
            <w:r w:rsidRPr="00F650C8">
              <w:rPr>
                <w:rFonts w:ascii="仿宋_GB2312" w:eastAsia="仿宋_GB2312" w:hAnsi="楷体_GB2312" w:cs="楷体_GB2312" w:hint="eastAsia"/>
                <w:szCs w:val="24"/>
              </w:rPr>
              <w:t>水利部 自然资源部《地下水保护利用管理办法》第十一条 地下水限制开采区，应逐步削减地下水取水量。省、自治区、直辖市水行政主管部门根据区域地下水保护及超采治理要求，制定地下水取水量削减方案。为保障民生需求和支撑高质量发展或者对用水有特殊要求确需取用地下水的新建项目，许可水量或用水指标应通过核减其他取水户地下水取水量或通过用水权交易获得。</w:t>
            </w:r>
          </w:p>
          <w:p w:rsidR="0012722A" w:rsidRPr="00F650C8" w:rsidRDefault="00F650C8" w:rsidP="00F650C8">
            <w:pPr>
              <w:spacing w:line="400" w:lineRule="exact"/>
              <w:ind w:firstLineChars="150" w:firstLine="360"/>
              <w:rPr>
                <w:rFonts w:ascii="仿宋_GB2312" w:eastAsia="仿宋_GB2312" w:hAnsi="楷体_GB2312" w:cs="楷体_GB2312"/>
                <w:kern w:val="0"/>
                <w:sz w:val="24"/>
                <w:szCs w:val="24"/>
              </w:rPr>
            </w:pPr>
            <w:r w:rsidRPr="00F650C8">
              <w:rPr>
                <w:rFonts w:ascii="仿宋_GB2312" w:eastAsia="仿宋_GB2312" w:hAnsi="楷体_GB2312" w:cs="楷体_GB2312" w:hint="eastAsia"/>
                <w:kern w:val="0"/>
                <w:sz w:val="24"/>
                <w:szCs w:val="24"/>
              </w:rPr>
              <w:t>《甘肃省人民政府办公厅关于深入推进节水型社会建设的指导意见》（</w:t>
            </w:r>
            <w:proofErr w:type="gramStart"/>
            <w:r w:rsidRPr="00F650C8">
              <w:rPr>
                <w:rFonts w:ascii="仿宋_GB2312" w:eastAsia="仿宋_GB2312" w:hAnsi="楷体_GB2312" w:cs="楷体_GB2312" w:hint="eastAsia"/>
                <w:kern w:val="0"/>
                <w:sz w:val="24"/>
                <w:szCs w:val="24"/>
              </w:rPr>
              <w:t>甘政办</w:t>
            </w:r>
            <w:proofErr w:type="gramEnd"/>
            <w:r w:rsidRPr="00F650C8">
              <w:rPr>
                <w:rFonts w:ascii="仿宋_GB2312" w:eastAsia="仿宋_GB2312" w:hAnsi="楷体_GB2312" w:cs="楷体_GB2312" w:hint="eastAsia"/>
                <w:kern w:val="0"/>
                <w:sz w:val="24"/>
                <w:szCs w:val="24"/>
              </w:rPr>
              <w:t>发〔2024〕1号）：地下水超采地区禁止新增开采难以更新的地下水用于农业灌溉，已经开采的地区加快发展节水农业、旱作农业，减少地下水开采量，逐步实现全面禁采。</w:t>
            </w:r>
          </w:p>
          <w:p w:rsidR="00F650C8" w:rsidRPr="00F650C8" w:rsidRDefault="00F650C8" w:rsidP="00F650C8">
            <w:pPr>
              <w:spacing w:line="400" w:lineRule="exact"/>
              <w:ind w:firstLineChars="100" w:firstLine="240"/>
              <w:jc w:val="left"/>
              <w:rPr>
                <w:rFonts w:ascii="仿宋_GB2312" w:eastAsia="仿宋_GB2312" w:hAnsi="楷体_GB2312" w:cs="楷体_GB2312"/>
                <w:sz w:val="24"/>
                <w:szCs w:val="24"/>
              </w:rPr>
            </w:pPr>
            <w:r w:rsidRPr="00F650C8">
              <w:rPr>
                <w:rFonts w:ascii="仿宋_GB2312" w:eastAsia="仿宋_GB2312" w:hAnsi="楷体_GB2312" w:cs="楷体_GB2312" w:hint="eastAsia"/>
                <w:sz w:val="24"/>
                <w:szCs w:val="24"/>
              </w:rPr>
              <w:t>《甘肃省水利厅关于印发实施〈甘肃省水资源用途管制实施办法〉的通知》第十九条  在地下水超采区内，除居民生活用水、生态环境用水与应急供水外，严禁新增地下水取水量。县级以上人民政府水行政主管部门应当结合替代水源工程建设、高效节水工程建设、种植结构调整、灌溉面积退减等，依据地下水压</w:t>
            </w:r>
            <w:proofErr w:type="gramStart"/>
            <w:r w:rsidRPr="00F650C8">
              <w:rPr>
                <w:rFonts w:ascii="仿宋_GB2312" w:eastAsia="仿宋_GB2312" w:hAnsi="楷体_GB2312" w:cs="楷体_GB2312" w:hint="eastAsia"/>
                <w:sz w:val="24"/>
                <w:szCs w:val="24"/>
              </w:rPr>
              <w:t>采目标</w:t>
            </w:r>
            <w:proofErr w:type="gramEnd"/>
            <w:r w:rsidRPr="00F650C8">
              <w:rPr>
                <w:rFonts w:ascii="仿宋_GB2312" w:eastAsia="仿宋_GB2312" w:hAnsi="楷体_GB2312" w:cs="楷体_GB2312" w:hint="eastAsia"/>
                <w:sz w:val="24"/>
                <w:szCs w:val="24"/>
              </w:rPr>
              <w:t>逐步削减地下水开采量。</w:t>
            </w:r>
          </w:p>
          <w:p w:rsidR="00F650C8" w:rsidRPr="00F650C8" w:rsidRDefault="00F650C8" w:rsidP="00F650C8">
            <w:pPr>
              <w:spacing w:line="400" w:lineRule="exact"/>
              <w:ind w:firstLineChars="200" w:firstLine="480"/>
              <w:jc w:val="left"/>
              <w:rPr>
                <w:rFonts w:ascii="仿宋_GB2312" w:eastAsia="仿宋_GB2312" w:hAnsi="楷体_GB2312" w:cs="楷体_GB2312"/>
                <w:sz w:val="24"/>
                <w:szCs w:val="24"/>
              </w:rPr>
            </w:pPr>
            <w:r w:rsidRPr="00F650C8">
              <w:rPr>
                <w:rFonts w:ascii="仿宋_GB2312" w:eastAsia="仿宋_GB2312" w:hAnsi="楷体_GB2312" w:cs="楷体_GB2312" w:hint="eastAsia"/>
                <w:sz w:val="24"/>
                <w:szCs w:val="24"/>
              </w:rPr>
              <w:t>在地下水限采区内，应当逐年削减取水量，</w:t>
            </w:r>
            <w:proofErr w:type="gramStart"/>
            <w:r w:rsidRPr="00F650C8">
              <w:rPr>
                <w:rFonts w:ascii="仿宋_GB2312" w:eastAsia="仿宋_GB2312" w:hAnsi="楷体_GB2312" w:cs="楷体_GB2312" w:hint="eastAsia"/>
                <w:sz w:val="24"/>
                <w:szCs w:val="24"/>
              </w:rPr>
              <w:t>调整井点布局</w:t>
            </w:r>
            <w:proofErr w:type="gramEnd"/>
            <w:r w:rsidRPr="00F650C8">
              <w:rPr>
                <w:rFonts w:ascii="仿宋_GB2312" w:eastAsia="仿宋_GB2312" w:hAnsi="楷体_GB2312" w:cs="楷体_GB2312" w:hint="eastAsia"/>
                <w:sz w:val="24"/>
                <w:szCs w:val="24"/>
              </w:rPr>
              <w:t>和开采层位或者封闭部分取水工程。</w:t>
            </w:r>
          </w:p>
          <w:p w:rsidR="00F650C8" w:rsidRPr="00F650C8" w:rsidRDefault="00F650C8" w:rsidP="00F650C8">
            <w:pPr>
              <w:spacing w:line="400" w:lineRule="exact"/>
              <w:ind w:firstLineChars="200" w:firstLine="440"/>
              <w:jc w:val="left"/>
              <w:rPr>
                <w:rFonts w:ascii="仿宋_GB2312" w:eastAsia="仿宋_GB2312"/>
                <w:spacing w:val="-10"/>
                <w:sz w:val="28"/>
                <w:szCs w:val="28"/>
              </w:rPr>
            </w:pPr>
            <w:r w:rsidRPr="00F650C8">
              <w:rPr>
                <w:rFonts w:ascii="仿宋_GB2312" w:eastAsia="仿宋_GB2312" w:hAnsi="楷体_GB2312" w:cs="楷体_GB2312" w:hint="eastAsia"/>
                <w:spacing w:val="-10"/>
                <w:sz w:val="24"/>
                <w:szCs w:val="24"/>
              </w:rPr>
              <w:t>在地下水禁采区内，已经兴建的取水井应当限期封闭或者关停。</w:t>
            </w:r>
          </w:p>
        </w:tc>
      </w:tr>
      <w:tr w:rsidR="0012722A" w:rsidTr="005B335C">
        <w:trPr>
          <w:trHeight w:val="3108"/>
        </w:trPr>
        <w:tc>
          <w:tcPr>
            <w:tcW w:w="6996" w:type="dxa"/>
            <w:vAlign w:val="center"/>
          </w:tcPr>
          <w:p w:rsidR="0012722A" w:rsidRPr="00D57BD7" w:rsidRDefault="00D57BD7" w:rsidP="00D57BD7">
            <w:pPr>
              <w:spacing w:line="400" w:lineRule="exact"/>
              <w:ind w:firstLineChars="150" w:firstLine="360"/>
              <w:rPr>
                <w:rFonts w:ascii="仿宋_GB2312" w:eastAsia="仿宋_GB2312"/>
                <w:sz w:val="24"/>
                <w:szCs w:val="24"/>
              </w:rPr>
            </w:pPr>
            <w:r w:rsidRPr="00D57BD7">
              <w:rPr>
                <w:rFonts w:ascii="黑体" w:eastAsia="黑体" w:hAnsi="黑体" w:cs="黑体" w:hint="eastAsia"/>
                <w:sz w:val="24"/>
                <w:szCs w:val="24"/>
              </w:rPr>
              <w:lastRenderedPageBreak/>
              <w:t>第四十一条【回补措施】</w:t>
            </w:r>
            <w:r w:rsidRPr="00D57BD7">
              <w:rPr>
                <w:rFonts w:ascii="仿宋_GB2312" w:eastAsia="仿宋_GB2312" w:hAnsi="黑体" w:cs="黑体" w:hint="eastAsia"/>
                <w:sz w:val="24"/>
                <w:szCs w:val="24"/>
              </w:rPr>
              <w:t>在地下水超采区，</w:t>
            </w:r>
            <w:r w:rsidRPr="00D57BD7">
              <w:rPr>
                <w:rFonts w:ascii="仿宋_GB2312" w:eastAsia="仿宋_GB2312" w:cs="仿宋_GB2312" w:hint="eastAsia"/>
                <w:kern w:val="0"/>
                <w:sz w:val="24"/>
                <w:szCs w:val="24"/>
                <w:lang w:bidi="ar"/>
              </w:rPr>
              <w:t>鼓励农田冬灌和春灌优先使用地表水，回补地下水。探索利用湿地、河道、水系等通道，利用地表水回补地下水。</w:t>
            </w:r>
          </w:p>
        </w:tc>
        <w:tc>
          <w:tcPr>
            <w:tcW w:w="6996" w:type="dxa"/>
            <w:vAlign w:val="center"/>
          </w:tcPr>
          <w:p w:rsidR="0012722A" w:rsidRPr="007C1B0B" w:rsidRDefault="005B335C" w:rsidP="005B335C">
            <w:pPr>
              <w:spacing w:line="400" w:lineRule="exact"/>
              <w:ind w:firstLineChars="150" w:firstLine="360"/>
              <w:rPr>
                <w:rFonts w:ascii="仿宋_GB2312" w:eastAsia="仿宋_GB2312"/>
                <w:sz w:val="28"/>
                <w:szCs w:val="28"/>
              </w:rPr>
            </w:pPr>
            <w:r w:rsidRPr="005B335C">
              <w:rPr>
                <w:rFonts w:ascii="仿宋_GB2312" w:eastAsia="仿宋_GB2312" w:hAnsi="黑体" w:cs="黑体" w:hint="eastAsia"/>
                <w:sz w:val="24"/>
                <w:szCs w:val="24"/>
              </w:rPr>
              <w:t>中共张掖市委 张掖市人民政府关于进一步加强地下水管理的实施意见（市委发〔2022〕21 号）推进地下水超采区水源替代工程建设。在地表水源条件好的区域，规划地表水源工程，用地表水替代地下水。充分发挥地下水超采治理调蓄工程和水源工程使用效益，减少农业灌溉地下水取水量。鼓励</w:t>
            </w:r>
            <w:proofErr w:type="gramStart"/>
            <w:r w:rsidRPr="005B335C">
              <w:rPr>
                <w:rFonts w:ascii="仿宋_GB2312" w:eastAsia="仿宋_GB2312" w:hAnsi="黑体" w:cs="黑体" w:hint="eastAsia"/>
                <w:sz w:val="24"/>
                <w:szCs w:val="24"/>
              </w:rPr>
              <w:t>井河混</w:t>
            </w:r>
            <w:proofErr w:type="gramEnd"/>
            <w:r w:rsidRPr="005B335C">
              <w:rPr>
                <w:rFonts w:ascii="仿宋_GB2312" w:eastAsia="仿宋_GB2312" w:hAnsi="黑体" w:cs="黑体" w:hint="eastAsia"/>
                <w:sz w:val="24"/>
                <w:szCs w:val="24"/>
              </w:rPr>
              <w:t>灌区冬灌和春灌使用地表水灌溉，回补地下水。有条件的区域，探索利用现有湿地、河道、水系、蓄滞洪区，人工调配地表水回补地下水。</w:t>
            </w:r>
          </w:p>
        </w:tc>
      </w:tr>
      <w:tr w:rsidR="0012722A" w:rsidTr="00D57BD7">
        <w:trPr>
          <w:trHeight w:val="2124"/>
        </w:trPr>
        <w:tc>
          <w:tcPr>
            <w:tcW w:w="6996" w:type="dxa"/>
            <w:vAlign w:val="center"/>
          </w:tcPr>
          <w:p w:rsidR="0012722A" w:rsidRPr="00D57BD7" w:rsidRDefault="00D57BD7" w:rsidP="00D57BD7">
            <w:pPr>
              <w:spacing w:line="400" w:lineRule="exact"/>
              <w:ind w:firstLineChars="150" w:firstLine="360"/>
              <w:rPr>
                <w:rFonts w:ascii="仿宋_GB2312" w:eastAsia="仿宋_GB2312"/>
                <w:sz w:val="24"/>
                <w:szCs w:val="24"/>
              </w:rPr>
            </w:pPr>
            <w:r w:rsidRPr="00D57BD7">
              <w:rPr>
                <w:rFonts w:ascii="黑体" w:eastAsia="黑体" w:hAnsi="黑体" w:cs="黑体" w:hint="eastAsia"/>
                <w:sz w:val="24"/>
                <w:szCs w:val="24"/>
              </w:rPr>
              <w:t>第四十二条【泉域保护】</w:t>
            </w:r>
            <w:r w:rsidRPr="00D57BD7">
              <w:rPr>
                <w:rStyle w:val="a4"/>
                <w:rFonts w:ascii="仿宋_GB2312" w:eastAsia="仿宋_GB2312" w:hAnsi="仿宋_GB2312" w:cs="仿宋_GB2312" w:hint="eastAsia"/>
                <w:b w:val="0"/>
                <w:color w:val="000000" w:themeColor="text1"/>
                <w:sz w:val="24"/>
                <w:szCs w:val="24"/>
              </w:rPr>
              <w:t>县（区）人民政府水行政主管部门负责本行政区域内重要泉域的管理保护工作，会同有关部门编制重要</w:t>
            </w:r>
            <w:proofErr w:type="gramStart"/>
            <w:r w:rsidRPr="00D57BD7">
              <w:rPr>
                <w:rStyle w:val="a4"/>
                <w:rFonts w:ascii="仿宋_GB2312" w:eastAsia="仿宋_GB2312" w:hAnsi="仿宋_GB2312" w:cs="仿宋_GB2312" w:hint="eastAsia"/>
                <w:b w:val="0"/>
                <w:color w:val="000000" w:themeColor="text1"/>
                <w:sz w:val="24"/>
                <w:szCs w:val="24"/>
              </w:rPr>
              <w:t>泉域保护</w:t>
            </w:r>
            <w:proofErr w:type="gramEnd"/>
            <w:r w:rsidRPr="00D57BD7">
              <w:rPr>
                <w:rStyle w:val="a4"/>
                <w:rFonts w:ascii="仿宋_GB2312" w:eastAsia="仿宋_GB2312" w:hAnsi="仿宋_GB2312" w:cs="仿宋_GB2312" w:hint="eastAsia"/>
                <w:b w:val="0"/>
                <w:color w:val="000000" w:themeColor="text1"/>
                <w:sz w:val="24"/>
                <w:szCs w:val="24"/>
              </w:rPr>
              <w:t>方案，明确保护范围、保护措施，报本级人民政府批准后实施。</w:t>
            </w:r>
          </w:p>
        </w:tc>
        <w:tc>
          <w:tcPr>
            <w:tcW w:w="6996" w:type="dxa"/>
            <w:vAlign w:val="center"/>
          </w:tcPr>
          <w:p w:rsidR="006526BD" w:rsidRPr="006526BD" w:rsidRDefault="006526BD" w:rsidP="006526BD">
            <w:pPr>
              <w:spacing w:line="400" w:lineRule="exact"/>
              <w:ind w:firstLineChars="150" w:firstLine="360"/>
              <w:rPr>
                <w:rFonts w:ascii="仿宋_GB2312" w:eastAsia="仿宋_GB2312" w:hAnsi="黑体" w:cs="黑体"/>
                <w:sz w:val="24"/>
                <w:szCs w:val="24"/>
              </w:rPr>
            </w:pPr>
            <w:r w:rsidRPr="006526BD">
              <w:rPr>
                <w:rFonts w:ascii="仿宋_GB2312" w:eastAsia="仿宋_GB2312" w:hAnsi="黑体" w:cs="黑体" w:hint="eastAsia"/>
                <w:sz w:val="24"/>
                <w:szCs w:val="24"/>
              </w:rPr>
              <w:t>《地下水管理条例》</w:t>
            </w:r>
            <w:r w:rsidRPr="006526BD">
              <w:rPr>
                <w:rFonts w:ascii="仿宋_GB2312" w:eastAsia="仿宋_GB2312" w:hAnsi="黑体" w:cs="黑体"/>
                <w:sz w:val="24"/>
                <w:szCs w:val="24"/>
              </w:rPr>
              <w:t>第三十条　有关县级以上地方人民政府水行政主管部门会同本级人民政府有关部门编制重要</w:t>
            </w:r>
            <w:proofErr w:type="gramStart"/>
            <w:r w:rsidRPr="006526BD">
              <w:rPr>
                <w:rFonts w:ascii="仿宋_GB2312" w:eastAsia="仿宋_GB2312" w:hAnsi="黑体" w:cs="黑体"/>
                <w:sz w:val="24"/>
                <w:szCs w:val="24"/>
              </w:rPr>
              <w:t>泉域保护</w:t>
            </w:r>
            <w:proofErr w:type="gramEnd"/>
            <w:r w:rsidRPr="006526BD">
              <w:rPr>
                <w:rFonts w:ascii="仿宋_GB2312" w:eastAsia="仿宋_GB2312" w:hAnsi="黑体" w:cs="黑体"/>
                <w:sz w:val="24"/>
                <w:szCs w:val="24"/>
              </w:rPr>
              <w:t>方案，明确保护范围、保护措施，报本级人民政府批准后实施。</w:t>
            </w:r>
          </w:p>
          <w:p w:rsidR="0012722A" w:rsidRPr="006526BD" w:rsidRDefault="006526BD" w:rsidP="006526BD">
            <w:pPr>
              <w:spacing w:line="400" w:lineRule="exact"/>
              <w:ind w:firstLineChars="150" w:firstLine="360"/>
              <w:rPr>
                <w:rFonts w:ascii="仿宋_GB2312" w:eastAsia="仿宋_GB2312"/>
                <w:sz w:val="28"/>
                <w:szCs w:val="28"/>
              </w:rPr>
            </w:pPr>
            <w:r w:rsidRPr="006526BD">
              <w:rPr>
                <w:rFonts w:ascii="仿宋_GB2312" w:eastAsia="仿宋_GB2312" w:hAnsi="黑体" w:cs="黑体"/>
                <w:sz w:val="24"/>
                <w:szCs w:val="24"/>
              </w:rPr>
              <w:t>对已经干涸但具有重要历史文化和生态价值的泉域，具备条件的，应当采取措施予以恢复。</w:t>
            </w:r>
          </w:p>
        </w:tc>
      </w:tr>
      <w:tr w:rsidR="0012722A" w:rsidTr="00D57BD7">
        <w:trPr>
          <w:trHeight w:val="2255"/>
        </w:trPr>
        <w:tc>
          <w:tcPr>
            <w:tcW w:w="6996" w:type="dxa"/>
            <w:vAlign w:val="center"/>
          </w:tcPr>
          <w:p w:rsidR="0012722A" w:rsidRPr="00D57BD7" w:rsidRDefault="00D57BD7" w:rsidP="00D57BD7">
            <w:pPr>
              <w:spacing w:line="400" w:lineRule="exact"/>
              <w:ind w:firstLineChars="150" w:firstLine="360"/>
              <w:rPr>
                <w:rFonts w:ascii="仿宋_GB2312" w:eastAsia="仿宋_GB2312"/>
                <w:sz w:val="24"/>
                <w:szCs w:val="24"/>
              </w:rPr>
            </w:pPr>
            <w:r w:rsidRPr="00D57BD7">
              <w:rPr>
                <w:rFonts w:ascii="黑体" w:eastAsia="黑体" w:hAnsi="黑体" w:cs="黑体" w:hint="eastAsia"/>
                <w:sz w:val="24"/>
                <w:szCs w:val="24"/>
              </w:rPr>
              <w:t>第四十三条【自备井规定】</w:t>
            </w:r>
            <w:r w:rsidRPr="00D57BD7">
              <w:rPr>
                <w:rFonts w:ascii="仿宋_GB2312" w:eastAsia="仿宋_GB2312" w:hAnsi="黑体" w:cs="宋体" w:hint="eastAsia"/>
                <w:color w:val="000000" w:themeColor="text1"/>
                <w:sz w:val="24"/>
                <w:szCs w:val="24"/>
              </w:rPr>
              <w:t>市、县（区）人民政府水</w:t>
            </w:r>
            <w:proofErr w:type="gramStart"/>
            <w:r w:rsidRPr="00D57BD7">
              <w:rPr>
                <w:rFonts w:ascii="仿宋_GB2312" w:eastAsia="仿宋_GB2312" w:hAnsi="黑体" w:cs="宋体" w:hint="eastAsia"/>
                <w:color w:val="000000" w:themeColor="text1"/>
                <w:sz w:val="24"/>
                <w:szCs w:val="24"/>
              </w:rPr>
              <w:t>务</w:t>
            </w:r>
            <w:proofErr w:type="gramEnd"/>
            <w:r w:rsidRPr="00D57BD7">
              <w:rPr>
                <w:rFonts w:ascii="仿宋_GB2312" w:eastAsia="仿宋_GB2312" w:hAnsi="黑体" w:cs="宋体" w:hint="eastAsia"/>
                <w:color w:val="000000" w:themeColor="text1"/>
                <w:sz w:val="24"/>
                <w:szCs w:val="24"/>
              </w:rPr>
              <w:t>、住房和城乡建设、农业农村、国土资源、工信等部门应按照职责加强自备井管理。在公共供水管网覆盖范围内或者通过替代水源已经解决供水需求的自备水源井，产权单位或者个人应当按照有关规定及时封</w:t>
            </w:r>
            <w:r w:rsidRPr="00D57BD7">
              <w:rPr>
                <w:rFonts w:ascii="仿宋_GB2312" w:eastAsia="仿宋_GB2312" w:hAnsi="黑体" w:cs="宋体" w:hint="eastAsia"/>
                <w:sz w:val="24"/>
                <w:szCs w:val="24"/>
              </w:rPr>
              <w:t>闭。</w:t>
            </w:r>
          </w:p>
        </w:tc>
        <w:tc>
          <w:tcPr>
            <w:tcW w:w="6996" w:type="dxa"/>
            <w:vAlign w:val="center"/>
          </w:tcPr>
          <w:p w:rsidR="0012722A" w:rsidRPr="007C1B0B" w:rsidRDefault="001B48D4" w:rsidP="001B48D4">
            <w:pPr>
              <w:spacing w:line="400" w:lineRule="exact"/>
              <w:ind w:firstLineChars="100" w:firstLine="240"/>
              <w:rPr>
                <w:rFonts w:ascii="仿宋_GB2312" w:eastAsia="仿宋_GB2312"/>
                <w:sz w:val="28"/>
                <w:szCs w:val="28"/>
              </w:rPr>
            </w:pPr>
            <w:r w:rsidRPr="001B48D4">
              <w:rPr>
                <w:rFonts w:ascii="仿宋_GB2312" w:eastAsia="仿宋_GB2312" w:hAnsi="黑体" w:cs="宋体" w:hint="eastAsia"/>
                <w:color w:val="000000" w:themeColor="text1"/>
                <w:sz w:val="24"/>
                <w:szCs w:val="24"/>
              </w:rPr>
              <w:t>《国家发展改革委等部门关于进一步加强水资源节约集约利用的意见》“规范自备井管理，依法关闭公共供水管网覆盖范围内或者通过替代水源已经解决供水需求的区域内的自备井。”</w:t>
            </w:r>
          </w:p>
        </w:tc>
      </w:tr>
      <w:tr w:rsidR="001B48D4" w:rsidTr="00DD5887">
        <w:trPr>
          <w:trHeight w:val="3959"/>
        </w:trPr>
        <w:tc>
          <w:tcPr>
            <w:tcW w:w="6996" w:type="dxa"/>
            <w:vAlign w:val="center"/>
          </w:tcPr>
          <w:p w:rsidR="00DD5887" w:rsidRPr="00DD5887" w:rsidRDefault="00DD5887" w:rsidP="00DD5887">
            <w:pPr>
              <w:spacing w:line="400" w:lineRule="exact"/>
              <w:ind w:firstLineChars="200" w:firstLine="480"/>
              <w:jc w:val="left"/>
              <w:rPr>
                <w:rFonts w:ascii="仿宋_GB2312" w:eastAsia="仿宋_GB2312"/>
                <w:sz w:val="24"/>
                <w:szCs w:val="24"/>
              </w:rPr>
            </w:pPr>
            <w:r w:rsidRPr="00DD5887">
              <w:rPr>
                <w:rFonts w:ascii="黑体" w:eastAsia="黑体" w:hAnsi="黑体" w:cs="黑体" w:hint="eastAsia"/>
                <w:sz w:val="24"/>
                <w:szCs w:val="24"/>
              </w:rPr>
              <w:lastRenderedPageBreak/>
              <w:t>第四十四条【水源热泵】</w:t>
            </w:r>
            <w:r w:rsidRPr="00DD5887">
              <w:rPr>
                <w:rFonts w:ascii="仿宋_GB2312" w:eastAsia="仿宋_GB2312" w:hint="eastAsia"/>
                <w:sz w:val="24"/>
                <w:szCs w:val="24"/>
              </w:rPr>
              <w:t>全市范围内禁止规划、新建地下水源热泵。市、</w:t>
            </w:r>
            <w:r w:rsidRPr="00DD5887">
              <w:rPr>
                <w:rFonts w:ascii="仿宋_GB2312" w:eastAsia="仿宋_GB2312" w:hint="eastAsia"/>
                <w:color w:val="000000" w:themeColor="text1"/>
                <w:sz w:val="24"/>
                <w:szCs w:val="24"/>
              </w:rPr>
              <w:t>县（区）人</w:t>
            </w:r>
            <w:r w:rsidRPr="00DD5887">
              <w:rPr>
                <w:rFonts w:ascii="仿宋_GB2312" w:eastAsia="仿宋_GB2312" w:hint="eastAsia"/>
                <w:sz w:val="24"/>
                <w:szCs w:val="24"/>
              </w:rPr>
              <w:t>民政府水行政主管部门按照管理权限，负责地下水源热泵取水许</w:t>
            </w:r>
            <w:r w:rsidRPr="00DD5887">
              <w:rPr>
                <w:rFonts w:ascii="仿宋_GB2312" w:eastAsia="仿宋_GB2312" w:hint="eastAsia"/>
                <w:color w:val="000000" w:themeColor="text1"/>
                <w:sz w:val="24"/>
                <w:szCs w:val="24"/>
              </w:rPr>
              <w:t>可管理，</w:t>
            </w:r>
            <w:r w:rsidRPr="00DD5887">
              <w:rPr>
                <w:rFonts w:ascii="仿宋_GB2312" w:eastAsia="仿宋_GB2312" w:hAnsi="黑体" w:cs="宋体" w:hint="eastAsia"/>
                <w:color w:val="000000" w:themeColor="text1"/>
                <w:sz w:val="24"/>
                <w:szCs w:val="24"/>
              </w:rPr>
              <w:t>对已建地下水源热泵取水井、同层回灌井实施在线计量监管，防止</w:t>
            </w:r>
            <w:r w:rsidRPr="00DD5887">
              <w:rPr>
                <w:rFonts w:ascii="仿宋_GB2312" w:eastAsia="仿宋_GB2312" w:hint="eastAsia"/>
                <w:color w:val="000000" w:themeColor="text1"/>
                <w:sz w:val="24"/>
                <w:szCs w:val="24"/>
              </w:rPr>
              <w:t>水资源浪费；住房和城乡建设部门负责已建地下水源热泵机组运行和回灌井施工监管，防止回灌井私改管道；生态环境部门负责已建地下水源热泵回灌井水质监测管理，定期开展回水水质监测，防止地下水污染。</w:t>
            </w:r>
          </w:p>
          <w:p w:rsidR="001B48D4" w:rsidRPr="00D57BD7" w:rsidRDefault="00DD5887" w:rsidP="00DD5887">
            <w:pPr>
              <w:spacing w:line="400" w:lineRule="exact"/>
              <w:ind w:firstLineChars="150" w:firstLine="360"/>
              <w:rPr>
                <w:rFonts w:ascii="黑体" w:eastAsia="黑体" w:hAnsi="黑体" w:cs="黑体"/>
                <w:sz w:val="24"/>
                <w:szCs w:val="24"/>
              </w:rPr>
            </w:pPr>
            <w:r w:rsidRPr="00DD5887">
              <w:rPr>
                <w:rFonts w:ascii="仿宋_GB2312" w:eastAsia="仿宋_GB2312" w:hint="eastAsia"/>
                <w:sz w:val="24"/>
                <w:szCs w:val="24"/>
              </w:rPr>
              <w:t>城乡供热管网覆盖范围内的地下水源热泵，应按有关规定逐步关停。</w:t>
            </w:r>
          </w:p>
        </w:tc>
        <w:tc>
          <w:tcPr>
            <w:tcW w:w="6996" w:type="dxa"/>
            <w:vAlign w:val="center"/>
          </w:tcPr>
          <w:p w:rsidR="00B576F2" w:rsidRPr="00992989" w:rsidRDefault="00992989" w:rsidP="00992989">
            <w:pPr>
              <w:spacing w:line="400" w:lineRule="exact"/>
              <w:ind w:firstLineChars="200" w:firstLine="480"/>
              <w:jc w:val="left"/>
              <w:rPr>
                <w:rFonts w:ascii="仿宋_GB2312" w:eastAsia="仿宋_GB2312" w:hAnsi="黑体" w:cs="宋体"/>
                <w:color w:val="000000" w:themeColor="text1"/>
                <w:sz w:val="24"/>
                <w:szCs w:val="24"/>
              </w:rPr>
            </w:pPr>
            <w:r w:rsidRPr="00992989">
              <w:rPr>
                <w:rFonts w:ascii="仿宋_GB2312" w:eastAsia="仿宋_GB2312" w:hAnsi="黑体" w:cs="宋体" w:hint="eastAsia"/>
                <w:color w:val="000000" w:themeColor="text1"/>
                <w:sz w:val="24"/>
                <w:szCs w:val="24"/>
              </w:rPr>
              <w:t>《地下水管理条例》</w:t>
            </w:r>
            <w:r w:rsidR="00B576F2" w:rsidRPr="00992989">
              <w:rPr>
                <w:rFonts w:ascii="仿宋_GB2312" w:eastAsia="仿宋_GB2312" w:hAnsi="黑体" w:cs="宋体"/>
                <w:color w:val="000000" w:themeColor="text1"/>
                <w:sz w:val="24"/>
                <w:szCs w:val="24"/>
              </w:rPr>
              <w:t>第五十一条　县级以上地方人民政府水行政主管部门应当会同本级人民政府自然资源等主管部门，根据水文地质条件和地下水保护要求，划定需要取水的地热能开发利用项目的禁止和限制取水范围。</w:t>
            </w:r>
          </w:p>
          <w:p w:rsidR="00B576F2" w:rsidRPr="00992989" w:rsidRDefault="00B576F2" w:rsidP="00992989">
            <w:pPr>
              <w:spacing w:line="400" w:lineRule="exact"/>
              <w:ind w:firstLineChars="200" w:firstLine="480"/>
              <w:jc w:val="left"/>
              <w:rPr>
                <w:rFonts w:ascii="仿宋_GB2312" w:eastAsia="仿宋_GB2312" w:hAnsi="黑体" w:cs="宋体"/>
                <w:color w:val="000000" w:themeColor="text1"/>
                <w:sz w:val="24"/>
                <w:szCs w:val="24"/>
              </w:rPr>
            </w:pPr>
            <w:r w:rsidRPr="00992989">
              <w:rPr>
                <w:rFonts w:ascii="仿宋_GB2312" w:eastAsia="仿宋_GB2312" w:hAnsi="黑体" w:cs="宋体"/>
                <w:color w:val="000000" w:themeColor="text1"/>
                <w:sz w:val="24"/>
                <w:szCs w:val="24"/>
              </w:rPr>
              <w:t>禁止在集中式地下水饮用水水源地建设需要取水的地热能开发利用项目。禁止抽取难以更新的地下水用于需要取水的地热能开发利用项目。</w:t>
            </w:r>
          </w:p>
          <w:p w:rsidR="00B576F2" w:rsidRPr="00992989" w:rsidRDefault="00B576F2" w:rsidP="00992989">
            <w:pPr>
              <w:spacing w:line="400" w:lineRule="exact"/>
              <w:ind w:firstLineChars="200" w:firstLine="480"/>
              <w:jc w:val="left"/>
              <w:rPr>
                <w:rFonts w:ascii="仿宋_GB2312" w:eastAsia="仿宋_GB2312" w:hAnsi="黑体" w:cs="宋体"/>
                <w:color w:val="000000" w:themeColor="text1"/>
                <w:sz w:val="24"/>
                <w:szCs w:val="24"/>
              </w:rPr>
            </w:pPr>
            <w:r w:rsidRPr="00992989">
              <w:rPr>
                <w:rFonts w:ascii="仿宋_GB2312" w:eastAsia="仿宋_GB2312" w:hAnsi="黑体" w:cs="宋体"/>
                <w:color w:val="000000" w:themeColor="text1"/>
                <w:sz w:val="24"/>
                <w:szCs w:val="24"/>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rsidR="00DD5887" w:rsidRPr="00DD5887" w:rsidRDefault="00DD5887" w:rsidP="00DD5887">
            <w:pPr>
              <w:spacing w:line="400" w:lineRule="exact"/>
              <w:ind w:firstLineChars="200" w:firstLine="480"/>
              <w:jc w:val="left"/>
              <w:rPr>
                <w:rFonts w:ascii="仿宋_GB2312" w:eastAsia="仿宋_GB2312" w:hAnsi="黑体" w:cs="宋体"/>
                <w:color w:val="000000" w:themeColor="text1"/>
                <w:sz w:val="24"/>
                <w:szCs w:val="24"/>
              </w:rPr>
            </w:pPr>
            <w:r w:rsidRPr="00DD5887">
              <w:rPr>
                <w:rFonts w:ascii="仿宋_GB2312" w:eastAsia="仿宋_GB2312" w:hAnsi="黑体" w:cs="宋体" w:hint="eastAsia"/>
                <w:color w:val="000000" w:themeColor="text1"/>
                <w:sz w:val="24"/>
                <w:szCs w:val="24"/>
              </w:rPr>
              <w:t>《中共张掖市委 张掖市人民政府关于进一步加强地下水管理的实施意见》（市委发〔2022〕21 号）城市供热管网覆盖范围内的地下水源热泵有序关停，采用其他方式供暖。</w:t>
            </w:r>
          </w:p>
          <w:p w:rsidR="00DD5887" w:rsidRPr="00DD5887" w:rsidRDefault="00DD5887" w:rsidP="00DD5887">
            <w:pPr>
              <w:spacing w:line="400" w:lineRule="exact"/>
              <w:ind w:firstLineChars="200" w:firstLine="480"/>
              <w:jc w:val="left"/>
              <w:rPr>
                <w:rFonts w:ascii="仿宋_GB2312" w:eastAsia="仿宋_GB2312" w:hAnsi="黑体" w:cs="宋体"/>
                <w:color w:val="000000" w:themeColor="text1"/>
                <w:sz w:val="24"/>
                <w:szCs w:val="24"/>
              </w:rPr>
            </w:pPr>
            <w:r w:rsidRPr="00DD5887">
              <w:rPr>
                <w:rFonts w:ascii="仿宋_GB2312" w:eastAsia="仿宋_GB2312" w:hAnsi="黑体" w:cs="宋体" w:hint="eastAsia"/>
                <w:color w:val="000000" w:themeColor="text1"/>
                <w:sz w:val="24"/>
                <w:szCs w:val="24"/>
              </w:rPr>
              <w:t>《中共张掖市委关于建立健全水资源刚性约束制度打造新时代全国节水型社会建设新标杆的决定》有序关停城市供热管网覆盖范围内的地下水源热泵，采用其它方式供暖。加强农村地下水源热泵管理，确保规范运行。</w:t>
            </w:r>
          </w:p>
          <w:p w:rsidR="001B48D4" w:rsidRPr="001B48D4" w:rsidRDefault="006F1DCC" w:rsidP="006F1DCC">
            <w:pPr>
              <w:spacing w:line="400" w:lineRule="exact"/>
              <w:ind w:firstLineChars="100" w:firstLine="240"/>
              <w:rPr>
                <w:rFonts w:ascii="仿宋_GB2312" w:eastAsia="仿宋_GB2312" w:hAnsi="黑体" w:cs="宋体"/>
                <w:color w:val="000000" w:themeColor="text1"/>
                <w:sz w:val="24"/>
                <w:szCs w:val="24"/>
              </w:rPr>
            </w:pPr>
            <w:r>
              <w:rPr>
                <w:rFonts w:ascii="仿宋_GB2312" w:eastAsia="仿宋_GB2312" w:hAnsi="黑体" w:cs="宋体" w:hint="eastAsia"/>
                <w:color w:val="000000" w:themeColor="text1"/>
                <w:sz w:val="24"/>
                <w:szCs w:val="24"/>
              </w:rPr>
              <w:lastRenderedPageBreak/>
              <w:t>《</w:t>
            </w:r>
            <w:r w:rsidRPr="006F1DCC">
              <w:rPr>
                <w:rFonts w:ascii="仿宋_GB2312" w:eastAsia="仿宋_GB2312" w:hAnsi="黑体" w:cs="宋体" w:hint="eastAsia"/>
                <w:color w:val="000000" w:themeColor="text1"/>
                <w:sz w:val="24"/>
                <w:szCs w:val="24"/>
              </w:rPr>
              <w:t>张掖市人民政府办公室关于进一步加强监管切实规范地下水源热泵运行管理的通知</w:t>
            </w:r>
            <w:r>
              <w:rPr>
                <w:rFonts w:ascii="仿宋_GB2312" w:eastAsia="仿宋_GB2312" w:hAnsi="黑体" w:cs="宋体" w:hint="eastAsia"/>
                <w:color w:val="000000" w:themeColor="text1"/>
                <w:sz w:val="24"/>
                <w:szCs w:val="24"/>
              </w:rPr>
              <w:t>》（</w:t>
            </w:r>
            <w:r w:rsidRPr="006F1DCC">
              <w:rPr>
                <w:rFonts w:ascii="仿宋_GB2312" w:eastAsia="仿宋_GB2312" w:hAnsi="黑体" w:cs="宋体" w:hint="eastAsia"/>
                <w:color w:val="000000" w:themeColor="text1"/>
                <w:sz w:val="24"/>
                <w:szCs w:val="24"/>
              </w:rPr>
              <w:t>张政办函〔2024〕1 号</w:t>
            </w:r>
            <w:r>
              <w:rPr>
                <w:rFonts w:ascii="仿宋_GB2312" w:eastAsia="仿宋_GB2312" w:hAnsi="黑体" w:cs="宋体" w:hint="eastAsia"/>
                <w:color w:val="000000" w:themeColor="text1"/>
                <w:sz w:val="24"/>
                <w:szCs w:val="24"/>
              </w:rPr>
              <w:t xml:space="preserve">） </w:t>
            </w:r>
            <w:r w:rsidRPr="006F1DCC">
              <w:rPr>
                <w:rFonts w:ascii="仿宋_GB2312" w:eastAsia="仿宋_GB2312" w:hAnsi="黑体" w:cs="宋体" w:hint="eastAsia"/>
                <w:color w:val="000000" w:themeColor="text1"/>
                <w:sz w:val="24"/>
                <w:szCs w:val="24"/>
              </w:rPr>
              <w:t>水</w:t>
            </w:r>
            <w:proofErr w:type="gramStart"/>
            <w:r w:rsidRPr="006F1DCC">
              <w:rPr>
                <w:rFonts w:ascii="仿宋_GB2312" w:eastAsia="仿宋_GB2312" w:hAnsi="黑体" w:cs="宋体" w:hint="eastAsia"/>
                <w:color w:val="000000" w:themeColor="text1"/>
                <w:sz w:val="24"/>
                <w:szCs w:val="24"/>
              </w:rPr>
              <w:t>务</w:t>
            </w:r>
            <w:proofErr w:type="gramEnd"/>
            <w:r w:rsidRPr="006F1DCC">
              <w:rPr>
                <w:rFonts w:ascii="仿宋_GB2312" w:eastAsia="仿宋_GB2312" w:hAnsi="黑体" w:cs="宋体" w:hint="eastAsia"/>
                <w:color w:val="000000" w:themeColor="text1"/>
                <w:sz w:val="24"/>
                <w:szCs w:val="24"/>
              </w:rPr>
              <w:t>部门做好取水许可管理、取（回）水监管及水资源费征缴等工作，在取水许可延续审批过程中根据实际需求论证核定许可水量，及时依法依规注销已停用地下水源热泵机组的取水许可，足额征收水资源费，持续规范地下水源热泵机组取、回水管理。住</w:t>
            </w:r>
            <w:proofErr w:type="gramStart"/>
            <w:r w:rsidRPr="006F1DCC">
              <w:rPr>
                <w:rFonts w:ascii="仿宋_GB2312" w:eastAsia="仿宋_GB2312" w:hAnsi="黑体" w:cs="宋体" w:hint="eastAsia"/>
                <w:color w:val="000000" w:themeColor="text1"/>
                <w:sz w:val="24"/>
                <w:szCs w:val="24"/>
              </w:rPr>
              <w:t>建部门</w:t>
            </w:r>
            <w:proofErr w:type="gramEnd"/>
            <w:r w:rsidRPr="006F1DCC">
              <w:rPr>
                <w:rFonts w:ascii="仿宋_GB2312" w:eastAsia="仿宋_GB2312" w:hAnsi="黑体" w:cs="宋体" w:hint="eastAsia"/>
                <w:color w:val="000000" w:themeColor="text1"/>
                <w:sz w:val="24"/>
                <w:szCs w:val="24"/>
              </w:rPr>
              <w:t>指导督促城区地下水源热泵机组运行管理单位制定运行操作规程，严格执行管护要求和安全操作流程，及时落实洗井措施。生态环境部门持续强化回灌地下水水质监管工作，确保回灌水质安全。水质监测由地下水源热泵用户或管理单位自行委托第三方检测机构，定期对回水水质进行检测，检测结果报生态环境、水务部门备案。</w:t>
            </w:r>
          </w:p>
        </w:tc>
      </w:tr>
      <w:tr w:rsidR="001B48D4" w:rsidTr="009C534E">
        <w:trPr>
          <w:trHeight w:val="1974"/>
        </w:trPr>
        <w:tc>
          <w:tcPr>
            <w:tcW w:w="6996" w:type="dxa"/>
            <w:vAlign w:val="center"/>
          </w:tcPr>
          <w:p w:rsidR="001B48D4" w:rsidRPr="009C534E" w:rsidRDefault="009C534E" w:rsidP="009C534E">
            <w:pPr>
              <w:spacing w:line="400" w:lineRule="exact"/>
              <w:ind w:firstLineChars="150" w:firstLine="360"/>
              <w:rPr>
                <w:rFonts w:ascii="黑体" w:eastAsia="黑体" w:hAnsi="黑体" w:cs="黑体"/>
                <w:sz w:val="24"/>
                <w:szCs w:val="24"/>
              </w:rPr>
            </w:pPr>
            <w:r w:rsidRPr="009C534E">
              <w:rPr>
                <w:rFonts w:ascii="黑体" w:eastAsia="黑体" w:hAnsi="黑体" w:cs="黑体" w:hint="eastAsia"/>
                <w:sz w:val="24"/>
                <w:szCs w:val="24"/>
              </w:rPr>
              <w:lastRenderedPageBreak/>
              <w:t>第四十五条【开发要求】</w:t>
            </w:r>
            <w:r w:rsidRPr="009C534E">
              <w:rPr>
                <w:rFonts w:ascii="仿宋_GB2312" w:eastAsia="仿宋_GB2312" w:hint="eastAsia"/>
                <w:sz w:val="24"/>
                <w:szCs w:val="24"/>
              </w:rPr>
              <w:t>地下水开发利用应当以浅层地下水为主。开发利用浅层地下水以外的地下水，应当探明地下水可更新能力。对难以更新的地下水，除《地下水管理条例》第二十七条规定允许开采的情形外，禁止开采。</w:t>
            </w:r>
          </w:p>
        </w:tc>
        <w:tc>
          <w:tcPr>
            <w:tcW w:w="6996" w:type="dxa"/>
            <w:vAlign w:val="center"/>
          </w:tcPr>
          <w:p w:rsidR="001B48D4" w:rsidRPr="006B377A" w:rsidRDefault="006B377A" w:rsidP="006B377A">
            <w:pPr>
              <w:spacing w:line="400" w:lineRule="exact"/>
              <w:ind w:firstLineChars="200" w:firstLine="480"/>
              <w:rPr>
                <w:rFonts w:ascii="仿宋_GB2312" w:eastAsia="仿宋_GB2312" w:hAnsi="黑体" w:cs="宋体"/>
                <w:color w:val="000000" w:themeColor="text1"/>
                <w:sz w:val="24"/>
                <w:szCs w:val="24"/>
              </w:rPr>
            </w:pPr>
            <w:r w:rsidRPr="006B377A">
              <w:rPr>
                <w:rFonts w:ascii="仿宋_GB2312" w:eastAsia="仿宋_GB2312" w:hint="eastAsia"/>
                <w:sz w:val="24"/>
                <w:szCs w:val="24"/>
              </w:rPr>
              <w:t>《云南省地下水管理办法》第二十七条　地下水开发利用应当以浅层地下水为主。开发利用浅层地下水以外的地下水，应当探明地下水可更新能力。对难以更新的地下水，除《地下水管理条例》第二十七条规定允许开采的情形外，禁止开采。</w:t>
            </w:r>
          </w:p>
        </w:tc>
      </w:tr>
      <w:tr w:rsidR="001B48D4" w:rsidTr="00E7745A">
        <w:trPr>
          <w:trHeight w:val="7361"/>
        </w:trPr>
        <w:tc>
          <w:tcPr>
            <w:tcW w:w="6996" w:type="dxa"/>
            <w:vAlign w:val="center"/>
          </w:tcPr>
          <w:p w:rsidR="009C534E" w:rsidRPr="009C534E" w:rsidRDefault="009C534E" w:rsidP="00602D53">
            <w:pPr>
              <w:spacing w:line="400" w:lineRule="exact"/>
              <w:ind w:firstLineChars="150" w:firstLine="360"/>
              <w:jc w:val="left"/>
              <w:rPr>
                <w:rFonts w:ascii="仿宋_GB2312" w:eastAsia="仿宋_GB2312"/>
                <w:sz w:val="24"/>
                <w:szCs w:val="24"/>
              </w:rPr>
            </w:pPr>
            <w:r w:rsidRPr="009C534E">
              <w:rPr>
                <w:rFonts w:ascii="黑体" w:eastAsia="黑体" w:hAnsi="黑体" w:cs="黑体" w:hint="eastAsia"/>
                <w:sz w:val="24"/>
                <w:szCs w:val="24"/>
              </w:rPr>
              <w:lastRenderedPageBreak/>
              <w:t>第四十六条【污染防护】</w:t>
            </w:r>
            <w:r w:rsidRPr="009C534E">
              <w:rPr>
                <w:rFonts w:ascii="仿宋_GB2312" w:eastAsia="仿宋_GB2312" w:hint="eastAsia"/>
                <w:sz w:val="24"/>
                <w:szCs w:val="24"/>
              </w:rPr>
              <w:t>市、县（区）人民政府生态环境主管部门</w:t>
            </w:r>
            <w:r w:rsidRPr="009C534E">
              <w:rPr>
                <w:rFonts w:ascii="仿宋_GB2312" w:eastAsia="仿宋_GB2312"/>
                <w:sz w:val="24"/>
                <w:szCs w:val="24"/>
              </w:rPr>
              <w:t>应当会同</w:t>
            </w:r>
            <w:r w:rsidRPr="009C534E">
              <w:rPr>
                <w:rFonts w:ascii="仿宋_GB2312" w:eastAsia="仿宋_GB2312" w:hint="eastAsia"/>
                <w:sz w:val="24"/>
                <w:szCs w:val="24"/>
              </w:rPr>
              <w:t>本级</w:t>
            </w:r>
            <w:r w:rsidRPr="009C534E">
              <w:rPr>
                <w:rFonts w:ascii="仿宋_GB2312" w:eastAsia="仿宋_GB2312"/>
                <w:sz w:val="24"/>
                <w:szCs w:val="24"/>
              </w:rPr>
              <w:t>人民政府住房和城乡建设、自然资源</w:t>
            </w:r>
            <w:r w:rsidRPr="009C534E">
              <w:rPr>
                <w:rFonts w:ascii="仿宋_GB2312" w:eastAsia="仿宋_GB2312" w:hint="eastAsia"/>
                <w:sz w:val="24"/>
                <w:szCs w:val="24"/>
              </w:rPr>
              <w:t>、</w:t>
            </w:r>
            <w:r w:rsidRPr="009C534E">
              <w:rPr>
                <w:rFonts w:ascii="仿宋_GB2312" w:eastAsia="仿宋_GB2312"/>
                <w:sz w:val="24"/>
                <w:szCs w:val="24"/>
              </w:rPr>
              <w:t>农业农村等主管部门</w:t>
            </w:r>
            <w:r w:rsidRPr="009C534E">
              <w:rPr>
                <w:rFonts w:ascii="仿宋_GB2312" w:eastAsia="仿宋_GB2312" w:hint="eastAsia"/>
                <w:sz w:val="24"/>
                <w:szCs w:val="24"/>
              </w:rPr>
              <w:t>加强地下水污染防治工作，</w:t>
            </w:r>
            <w:r w:rsidRPr="009C534E">
              <w:rPr>
                <w:rFonts w:ascii="仿宋_GB2312" w:eastAsia="仿宋_GB2312"/>
                <w:sz w:val="24"/>
                <w:szCs w:val="24"/>
              </w:rPr>
              <w:t>实施重点工业行业和城</w:t>
            </w:r>
            <w:r w:rsidRPr="009C534E">
              <w:rPr>
                <w:rFonts w:ascii="仿宋_GB2312" w:eastAsia="仿宋_GB2312" w:hint="eastAsia"/>
                <w:sz w:val="24"/>
                <w:szCs w:val="24"/>
              </w:rPr>
              <w:t>镇</w:t>
            </w:r>
            <w:r w:rsidRPr="009C534E">
              <w:rPr>
                <w:rFonts w:ascii="仿宋_GB2312" w:eastAsia="仿宋_GB2312"/>
                <w:sz w:val="24"/>
                <w:szCs w:val="24"/>
              </w:rPr>
              <w:t>生活污染防治，严格控制农业面源污染，推进地下水污染风险管控与修复，确保地下水型饮用水水源环境安全。</w:t>
            </w:r>
          </w:p>
          <w:p w:rsidR="009C534E" w:rsidRPr="009C534E" w:rsidRDefault="009C534E" w:rsidP="009C534E">
            <w:pPr>
              <w:spacing w:line="400" w:lineRule="exact"/>
              <w:ind w:firstLineChars="250" w:firstLine="600"/>
              <w:jc w:val="left"/>
              <w:rPr>
                <w:rFonts w:ascii="仿宋_GB2312" w:eastAsia="仿宋_GB2312" w:hAnsi="仿宋" w:cs="仿宋"/>
                <w:sz w:val="24"/>
                <w:szCs w:val="24"/>
              </w:rPr>
            </w:pPr>
            <w:r w:rsidRPr="009C534E">
              <w:rPr>
                <w:rFonts w:ascii="仿宋_GB2312" w:eastAsia="仿宋_GB2312" w:hAnsi="仿宋" w:cs="仿宋" w:hint="eastAsia"/>
                <w:sz w:val="24"/>
                <w:szCs w:val="24"/>
              </w:rPr>
              <w:t>从事勘探、采矿、工程建设等活动可能造成地下水资源污染的，建设单位应当采取防护性措施。</w:t>
            </w:r>
          </w:p>
          <w:p w:rsidR="009C534E" w:rsidRPr="009C534E" w:rsidRDefault="009C534E" w:rsidP="009C534E">
            <w:pPr>
              <w:spacing w:line="400" w:lineRule="exact"/>
              <w:ind w:firstLineChars="250" w:firstLine="600"/>
              <w:jc w:val="left"/>
              <w:rPr>
                <w:rFonts w:ascii="仿宋_GB2312" w:eastAsia="仿宋_GB2312"/>
                <w:sz w:val="24"/>
                <w:szCs w:val="24"/>
              </w:rPr>
            </w:pPr>
            <w:r w:rsidRPr="009C534E">
              <w:rPr>
                <w:rFonts w:ascii="仿宋_GB2312" w:eastAsia="仿宋_GB2312" w:hAnsi="Times New Roman" w:hint="eastAsia"/>
                <w:sz w:val="24"/>
                <w:szCs w:val="24"/>
              </w:rPr>
              <w:t>报废、闲置或者施工未成的取水井，机井所有人应当向水行政主管部门办理注销取水许可手续，并按照规定采取封填措施，防止</w:t>
            </w:r>
            <w:r w:rsidRPr="009C534E">
              <w:rPr>
                <w:rFonts w:ascii="仿宋_GB2312" w:eastAsia="仿宋_GB2312" w:hint="eastAsia"/>
                <w:sz w:val="24"/>
                <w:szCs w:val="24"/>
              </w:rPr>
              <w:t>污染地下水和安全事故发生</w:t>
            </w:r>
            <w:r w:rsidRPr="009C534E">
              <w:rPr>
                <w:rFonts w:ascii="仿宋_GB2312" w:eastAsia="仿宋_GB2312" w:hAnsi="Times New Roman" w:hint="eastAsia"/>
                <w:sz w:val="24"/>
                <w:szCs w:val="24"/>
              </w:rPr>
              <w:t>。</w:t>
            </w:r>
          </w:p>
          <w:p w:rsidR="001B48D4" w:rsidRPr="009C534E" w:rsidRDefault="009C534E" w:rsidP="009C534E">
            <w:pPr>
              <w:spacing w:line="400" w:lineRule="exact"/>
              <w:ind w:firstLineChars="250" w:firstLine="600"/>
              <w:jc w:val="left"/>
              <w:rPr>
                <w:rFonts w:ascii="黑体" w:eastAsia="黑体" w:hAnsi="黑体" w:cs="黑体"/>
                <w:sz w:val="24"/>
                <w:szCs w:val="24"/>
              </w:rPr>
            </w:pPr>
            <w:r w:rsidRPr="009C534E">
              <w:rPr>
                <w:rFonts w:ascii="仿宋_GB2312" w:eastAsia="仿宋_GB2312" w:hint="eastAsia"/>
                <w:sz w:val="24"/>
                <w:szCs w:val="24"/>
              </w:rPr>
              <w:t>禁止采用渗井、渗坑、裂隙、无防漏设施的沟渠、坑塘等排放、灌注污水、有毒有害物质。</w:t>
            </w:r>
          </w:p>
        </w:tc>
        <w:tc>
          <w:tcPr>
            <w:tcW w:w="6996" w:type="dxa"/>
            <w:vAlign w:val="center"/>
          </w:tcPr>
          <w:p w:rsidR="00602D53" w:rsidRPr="00602D53" w:rsidRDefault="00602D53" w:rsidP="00A83721">
            <w:pPr>
              <w:ind w:firstLineChars="150" w:firstLine="360"/>
              <w:rPr>
                <w:rFonts w:ascii="仿宋_GB2312" w:eastAsia="仿宋_GB2312" w:hAnsi="Times New Roman"/>
                <w:sz w:val="24"/>
                <w:szCs w:val="24"/>
              </w:rPr>
            </w:pPr>
            <w:r w:rsidRPr="00602D53">
              <w:rPr>
                <w:rFonts w:ascii="仿宋_GB2312" w:eastAsia="仿宋_GB2312" w:hAnsi="Times New Roman" w:hint="eastAsia"/>
                <w:sz w:val="24"/>
                <w:szCs w:val="24"/>
              </w:rPr>
              <w:t>《地下水管理条例》</w:t>
            </w:r>
            <w:r w:rsidRPr="00602D53">
              <w:rPr>
                <w:rFonts w:ascii="仿宋_GB2312" w:eastAsia="仿宋_GB2312" w:hAnsi="Times New Roman"/>
                <w:sz w:val="24"/>
                <w:szCs w:val="24"/>
              </w:rPr>
              <w:t xml:space="preserve"> 第四十四条　农业生产经营者等有关单位和个人应当科学、合理使用农药、肥料等农业投入品，农田灌溉用水应当符合相关水质标准，防止地下水污染。</w:t>
            </w:r>
          </w:p>
          <w:p w:rsidR="00602D53" w:rsidRPr="00602D53" w:rsidRDefault="00602D53" w:rsidP="00602D53">
            <w:pPr>
              <w:ind w:firstLineChars="250" w:firstLine="600"/>
              <w:jc w:val="left"/>
              <w:rPr>
                <w:rFonts w:ascii="仿宋_GB2312" w:eastAsia="仿宋_GB2312" w:hAnsi="Times New Roman"/>
                <w:sz w:val="24"/>
                <w:szCs w:val="24"/>
              </w:rPr>
            </w:pPr>
            <w:r w:rsidRPr="00602D53">
              <w:rPr>
                <w:rFonts w:ascii="仿宋_GB2312" w:eastAsia="仿宋_GB2312" w:hAnsi="Times New Roman"/>
                <w:sz w:val="24"/>
                <w:szCs w:val="24"/>
              </w:rPr>
              <w:t>县级以上地方人民政府及其有关部门应当加强农药、肥料等农业投入品使用指导和技术服务，鼓励和引导农业生产经营者等有关单位和个人合理使用农药、肥料等农业投入品，防止地下水污染。</w:t>
            </w:r>
          </w:p>
          <w:p w:rsidR="00602D53" w:rsidRPr="00602D53" w:rsidRDefault="00602D53" w:rsidP="00602D53">
            <w:pPr>
              <w:ind w:firstLine="640"/>
              <w:rPr>
                <w:rFonts w:ascii="仿宋_GB2312" w:eastAsia="仿宋_GB2312" w:hAnsi="Times New Roman"/>
                <w:sz w:val="24"/>
                <w:szCs w:val="24"/>
              </w:rPr>
            </w:pPr>
            <w:r w:rsidRPr="00602D53">
              <w:rPr>
                <w:rFonts w:ascii="仿宋_GB2312" w:eastAsia="仿宋_GB2312" w:hAnsi="Times New Roman"/>
                <w:sz w:val="24"/>
                <w:szCs w:val="24"/>
              </w:rPr>
              <w:t>第四十条　禁止下列污染或者可能污染地下水的行为：</w:t>
            </w:r>
          </w:p>
          <w:p w:rsidR="00602D53" w:rsidRPr="00602D53" w:rsidRDefault="00602D53" w:rsidP="00602D53">
            <w:pPr>
              <w:ind w:firstLine="640"/>
              <w:rPr>
                <w:rFonts w:ascii="仿宋_GB2312" w:eastAsia="仿宋_GB2312" w:hAnsi="Times New Roman"/>
                <w:sz w:val="24"/>
                <w:szCs w:val="24"/>
              </w:rPr>
            </w:pPr>
            <w:r w:rsidRPr="00602D53">
              <w:rPr>
                <w:rFonts w:ascii="仿宋_GB2312" w:eastAsia="仿宋_GB2312" w:hAnsi="Times New Roman"/>
                <w:sz w:val="24"/>
                <w:szCs w:val="24"/>
              </w:rPr>
              <w:t>（一）利用渗井、渗坑、裂隙、溶洞以及私设暗管等逃避监管的方式排放水污染物；</w:t>
            </w:r>
          </w:p>
          <w:p w:rsidR="00602D53" w:rsidRPr="00602D53" w:rsidRDefault="00602D53" w:rsidP="00602D53">
            <w:pPr>
              <w:ind w:firstLine="640"/>
              <w:rPr>
                <w:rFonts w:ascii="仿宋_GB2312" w:eastAsia="仿宋_GB2312" w:hAnsi="Times New Roman"/>
                <w:sz w:val="24"/>
                <w:szCs w:val="24"/>
              </w:rPr>
            </w:pPr>
            <w:r w:rsidRPr="00602D53">
              <w:rPr>
                <w:rFonts w:ascii="仿宋_GB2312" w:eastAsia="仿宋_GB2312" w:hAnsi="Times New Roman"/>
                <w:sz w:val="24"/>
                <w:szCs w:val="24"/>
              </w:rPr>
              <w:t>（二）利用岩层孔隙、裂隙、溶洞、废弃矿坑等贮存石化原料及产品、农药、危险废物、城镇污水处理设施产生的污泥和处理后的污泥或者其他有毒有害物质；</w:t>
            </w:r>
          </w:p>
          <w:p w:rsidR="00602D53" w:rsidRPr="00602D53" w:rsidRDefault="00602D53" w:rsidP="00602D53">
            <w:pPr>
              <w:ind w:firstLine="640"/>
              <w:rPr>
                <w:rFonts w:ascii="仿宋_GB2312" w:eastAsia="仿宋_GB2312" w:hAnsi="Times New Roman"/>
                <w:sz w:val="24"/>
                <w:szCs w:val="24"/>
              </w:rPr>
            </w:pPr>
            <w:r w:rsidRPr="00602D53">
              <w:rPr>
                <w:rFonts w:ascii="仿宋_GB2312" w:eastAsia="仿宋_GB2312" w:hAnsi="Times New Roman"/>
                <w:sz w:val="24"/>
                <w:szCs w:val="24"/>
              </w:rPr>
              <w:t>（三）利用无防渗漏措施的沟渠、坑塘等输送或者贮存含有毒污染物的废水、含病原体的污水和其他废弃物；</w:t>
            </w:r>
          </w:p>
          <w:p w:rsidR="001B48D4" w:rsidRDefault="00602D53" w:rsidP="00602D53">
            <w:pPr>
              <w:spacing w:line="400" w:lineRule="exact"/>
              <w:ind w:firstLineChars="100" w:firstLine="240"/>
              <w:rPr>
                <w:rFonts w:ascii="仿宋_GB2312" w:eastAsia="仿宋_GB2312" w:hAnsi="Times New Roman"/>
                <w:sz w:val="24"/>
                <w:szCs w:val="24"/>
              </w:rPr>
            </w:pPr>
            <w:r w:rsidRPr="00602D53">
              <w:rPr>
                <w:rFonts w:ascii="仿宋_GB2312" w:eastAsia="仿宋_GB2312" w:hAnsi="Times New Roman"/>
                <w:sz w:val="24"/>
                <w:szCs w:val="24"/>
              </w:rPr>
              <w:t>（四）法律、法规禁止的其他污染或者可能污染地下水的行为。</w:t>
            </w:r>
          </w:p>
          <w:p w:rsidR="00E7745A" w:rsidRPr="00E7745A" w:rsidRDefault="00E7745A" w:rsidP="00E7745A">
            <w:pPr>
              <w:spacing w:line="400" w:lineRule="exact"/>
              <w:ind w:firstLineChars="250" w:firstLine="600"/>
              <w:jc w:val="left"/>
              <w:rPr>
                <w:rFonts w:ascii="仿宋_GB2312" w:eastAsia="仿宋_GB2312" w:hAnsi="黑体" w:cs="宋体"/>
                <w:color w:val="000000" w:themeColor="text1"/>
                <w:sz w:val="24"/>
                <w:szCs w:val="24"/>
              </w:rPr>
            </w:pPr>
            <w:r w:rsidRPr="00E7745A">
              <w:rPr>
                <w:rFonts w:ascii="仿宋_GB2312" w:eastAsia="仿宋_GB2312" w:hAnsi="Times New Roman" w:hint="eastAsia"/>
                <w:sz w:val="24"/>
                <w:szCs w:val="24"/>
              </w:rPr>
              <w:t>《沧州市地下水管理条例》</w:t>
            </w:r>
            <w:r w:rsidRPr="00E7745A">
              <w:rPr>
                <w:rFonts w:ascii="仿宋_GB2312" w:eastAsia="仿宋_GB2312" w:hAnsi="Times New Roman"/>
                <w:sz w:val="24"/>
                <w:szCs w:val="24"/>
              </w:rPr>
              <w:t>第二十一条　生态环境主管部门应当会同住房和城乡建设、城市管理和农业农村等主管部门实施重点工业行业和城镇生活污染防治，严格控制农业面源污染，推进地下水污染风险管控与修复，确保地下水型饮用水水源环境安全。</w:t>
            </w:r>
          </w:p>
        </w:tc>
      </w:tr>
      <w:tr w:rsidR="001B48D4" w:rsidTr="00A83721">
        <w:trPr>
          <w:trHeight w:val="4667"/>
        </w:trPr>
        <w:tc>
          <w:tcPr>
            <w:tcW w:w="6996" w:type="dxa"/>
            <w:vAlign w:val="center"/>
          </w:tcPr>
          <w:p w:rsidR="00A83721" w:rsidRPr="00A83721" w:rsidRDefault="00A83721" w:rsidP="00A83721">
            <w:pPr>
              <w:spacing w:line="400" w:lineRule="exact"/>
              <w:ind w:firstLineChars="200" w:firstLine="480"/>
              <w:jc w:val="left"/>
              <w:rPr>
                <w:rFonts w:ascii="仿宋_GB2312" w:eastAsia="仿宋_GB2312"/>
                <w:sz w:val="24"/>
                <w:szCs w:val="24"/>
              </w:rPr>
            </w:pPr>
            <w:r w:rsidRPr="00A83721">
              <w:rPr>
                <w:rFonts w:ascii="黑体" w:eastAsia="黑体" w:hAnsi="黑体" w:cs="黑体" w:hint="eastAsia"/>
                <w:sz w:val="24"/>
                <w:szCs w:val="24"/>
              </w:rPr>
              <w:lastRenderedPageBreak/>
              <w:t>第四十七条【工程核查】</w:t>
            </w:r>
            <w:r w:rsidRPr="00A83721">
              <w:rPr>
                <w:rFonts w:ascii="仿宋_GB2312" w:eastAsia="仿宋_GB2312" w:hint="eastAsia"/>
                <w:sz w:val="24"/>
                <w:szCs w:val="24"/>
              </w:rPr>
              <w:t>县（区）人民政府水行政主管部门应当定期</w:t>
            </w:r>
            <w:r w:rsidRPr="00A83721">
              <w:rPr>
                <w:rFonts w:ascii="仿宋_GB2312" w:eastAsia="仿宋_GB2312" w:hAnsi="仿宋_GB2312"/>
                <w:sz w:val="24"/>
                <w:szCs w:val="24"/>
              </w:rPr>
              <w:t>组织</w:t>
            </w:r>
            <w:r w:rsidRPr="00A83721">
              <w:rPr>
                <w:rFonts w:ascii="仿宋_GB2312" w:eastAsia="仿宋_GB2312" w:hint="eastAsia"/>
                <w:sz w:val="24"/>
                <w:szCs w:val="24"/>
              </w:rPr>
              <w:t>开展本行政区域内地下水取水工程核查，并</w:t>
            </w:r>
            <w:r w:rsidRPr="00A83721">
              <w:rPr>
                <w:rFonts w:ascii="仿宋_GB2312" w:eastAsia="仿宋_GB2312" w:hAnsi="仿宋_GB2312"/>
                <w:sz w:val="24"/>
                <w:szCs w:val="24"/>
              </w:rPr>
              <w:t>分类</w:t>
            </w:r>
            <w:r w:rsidRPr="00A83721">
              <w:rPr>
                <w:rFonts w:ascii="仿宋_GB2312" w:eastAsia="仿宋_GB2312" w:hint="eastAsia"/>
                <w:sz w:val="24"/>
                <w:szCs w:val="24"/>
              </w:rPr>
              <w:t>进行登记造册，</w:t>
            </w:r>
            <w:r w:rsidRPr="00A83721">
              <w:rPr>
                <w:rFonts w:ascii="仿宋_GB2312" w:eastAsia="仿宋_GB2312"/>
                <w:sz w:val="24"/>
                <w:szCs w:val="24"/>
              </w:rPr>
              <w:t>落实监督管理制度</w:t>
            </w:r>
            <w:r w:rsidRPr="00A83721">
              <w:rPr>
                <w:rFonts w:ascii="仿宋_GB2312" w:eastAsia="仿宋_GB2312" w:hint="eastAsia"/>
                <w:sz w:val="24"/>
                <w:szCs w:val="24"/>
              </w:rPr>
              <w:t>，核查情况及时向市人民政府水行政主管部门报告备案。</w:t>
            </w:r>
          </w:p>
          <w:p w:rsidR="00A83721" w:rsidRPr="00A83721" w:rsidRDefault="00A83721" w:rsidP="00A83721">
            <w:pPr>
              <w:spacing w:line="400" w:lineRule="exact"/>
              <w:ind w:firstLineChars="200" w:firstLine="480"/>
              <w:rPr>
                <w:rFonts w:ascii="仿宋_GB2312" w:eastAsia="仿宋_GB2312"/>
                <w:sz w:val="24"/>
                <w:szCs w:val="24"/>
              </w:rPr>
            </w:pPr>
            <w:r w:rsidRPr="00A83721">
              <w:rPr>
                <w:rFonts w:ascii="仿宋_GB2312" w:eastAsia="仿宋_GB2312"/>
                <w:sz w:val="24"/>
                <w:szCs w:val="24"/>
              </w:rPr>
              <w:t>报废的钻井、地下水取水工程，或者未建成、已完成勘探任务、依法应当停止取水的地下水取水工程，应当由工程所有权人或者管理单位实施封井或者回填；所有权人或者管理单位应当将其封井或者回填情况书面告知所在地水行政主管部门；无法确定所有权人或者管理单位的，由所在地县级人民政府或者其授权的部门负责组织实施封井或者回填。</w:t>
            </w:r>
          </w:p>
          <w:p w:rsidR="001B48D4" w:rsidRPr="00D57BD7" w:rsidRDefault="00A83721" w:rsidP="00A83721">
            <w:pPr>
              <w:spacing w:line="400" w:lineRule="exact"/>
              <w:ind w:firstLineChars="150" w:firstLine="360"/>
              <w:rPr>
                <w:rFonts w:ascii="黑体" w:eastAsia="黑体" w:hAnsi="黑体" w:cs="黑体"/>
                <w:sz w:val="24"/>
                <w:szCs w:val="24"/>
              </w:rPr>
            </w:pPr>
            <w:r w:rsidRPr="00A83721">
              <w:rPr>
                <w:rFonts w:ascii="仿宋_GB2312" w:eastAsia="仿宋_GB2312"/>
                <w:sz w:val="24"/>
                <w:szCs w:val="24"/>
              </w:rPr>
              <w:t>实施封井或者回填，应当符合国家和省有关技术标准。</w:t>
            </w:r>
          </w:p>
        </w:tc>
        <w:tc>
          <w:tcPr>
            <w:tcW w:w="6996" w:type="dxa"/>
            <w:vAlign w:val="center"/>
          </w:tcPr>
          <w:p w:rsidR="003B40B4" w:rsidRPr="003B40B4" w:rsidRDefault="003B40B4" w:rsidP="003B40B4">
            <w:pPr>
              <w:spacing w:line="400" w:lineRule="exact"/>
              <w:ind w:firstLineChars="200" w:firstLine="480"/>
              <w:rPr>
                <w:rFonts w:ascii="仿宋_GB2312" w:eastAsia="仿宋_GB2312"/>
                <w:sz w:val="24"/>
                <w:szCs w:val="24"/>
              </w:rPr>
            </w:pPr>
            <w:r w:rsidRPr="003B40B4">
              <w:rPr>
                <w:rFonts w:ascii="仿宋_GB2312" w:eastAsia="仿宋_GB2312" w:hAnsi="黑体" w:cs="黑体" w:hint="eastAsia"/>
                <w:sz w:val="24"/>
                <w:szCs w:val="24"/>
              </w:rPr>
              <w:t>《地下水管理条例》第四十九条</w:t>
            </w:r>
            <w:r w:rsidRPr="003B40B4">
              <w:rPr>
                <w:rFonts w:ascii="仿宋_GB2312" w:eastAsia="仿宋_GB2312" w:hAnsi="仿宋_GB2312" w:cs="仿宋_GB2312" w:hint="eastAsia"/>
                <w:sz w:val="24"/>
                <w:szCs w:val="24"/>
              </w:rPr>
              <w:t xml:space="preserve">　县级以上地方人民政府水行政主管部门应当对本行政区域内的地下水取水工</w:t>
            </w:r>
            <w:proofErr w:type="gramStart"/>
            <w:r w:rsidRPr="003B40B4">
              <w:rPr>
                <w:rFonts w:ascii="仿宋_GB2312" w:eastAsia="仿宋_GB2312" w:hAnsi="仿宋_GB2312" w:cs="仿宋_GB2312" w:hint="eastAsia"/>
                <w:sz w:val="24"/>
                <w:szCs w:val="24"/>
              </w:rPr>
              <w:t>程登记</w:t>
            </w:r>
            <w:proofErr w:type="gramEnd"/>
            <w:r w:rsidRPr="003B40B4">
              <w:rPr>
                <w:rFonts w:ascii="仿宋_GB2312" w:eastAsia="仿宋_GB2312" w:hAnsi="仿宋_GB2312" w:cs="仿宋_GB2312" w:hint="eastAsia"/>
                <w:sz w:val="24"/>
                <w:szCs w:val="24"/>
              </w:rPr>
              <w:t>造册，建立监督管理制度。</w:t>
            </w:r>
          </w:p>
          <w:p w:rsidR="003B40B4" w:rsidRPr="003B40B4" w:rsidRDefault="003B40B4" w:rsidP="003B40B4">
            <w:pPr>
              <w:spacing w:line="400" w:lineRule="exact"/>
              <w:ind w:firstLine="640"/>
              <w:rPr>
                <w:rFonts w:ascii="仿宋_GB2312" w:eastAsia="仿宋_GB2312"/>
                <w:sz w:val="24"/>
                <w:szCs w:val="24"/>
              </w:rPr>
            </w:pPr>
            <w:r w:rsidRPr="003B40B4">
              <w:rPr>
                <w:rFonts w:ascii="仿宋_GB2312" w:eastAsia="仿宋_GB2312" w:hAnsi="仿宋_GB2312" w:cs="仿宋_GB2312" w:hint="eastAsia"/>
                <w:sz w:val="24"/>
                <w:szCs w:val="24"/>
              </w:rPr>
              <w:t>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rsidR="001B48D4" w:rsidRPr="003B40B4" w:rsidRDefault="003B40B4" w:rsidP="003B40B4">
            <w:pPr>
              <w:spacing w:line="400" w:lineRule="exact"/>
              <w:ind w:firstLine="640"/>
              <w:rPr>
                <w:rFonts w:ascii="仿宋_GB2312" w:eastAsia="仿宋_GB2312" w:hAnsi="黑体" w:cs="宋体"/>
                <w:color w:val="000000" w:themeColor="text1"/>
                <w:sz w:val="24"/>
                <w:szCs w:val="24"/>
              </w:rPr>
            </w:pPr>
            <w:r w:rsidRPr="003B40B4">
              <w:rPr>
                <w:rFonts w:ascii="仿宋_GB2312" w:eastAsia="仿宋_GB2312" w:hAnsi="仿宋_GB2312" w:cs="仿宋_GB2312" w:hint="eastAsia"/>
                <w:sz w:val="24"/>
                <w:szCs w:val="24"/>
              </w:rPr>
              <w:t>实施封井或者回填，应当符合国家有关技术标准。</w:t>
            </w:r>
          </w:p>
        </w:tc>
      </w:tr>
      <w:tr w:rsidR="001B48D4" w:rsidTr="00A83721">
        <w:trPr>
          <w:trHeight w:val="2376"/>
        </w:trPr>
        <w:tc>
          <w:tcPr>
            <w:tcW w:w="6996" w:type="dxa"/>
            <w:vAlign w:val="center"/>
          </w:tcPr>
          <w:p w:rsidR="00A83721" w:rsidRPr="00A83721" w:rsidRDefault="00A83721" w:rsidP="00A83721">
            <w:pPr>
              <w:spacing w:line="400" w:lineRule="exact"/>
              <w:ind w:firstLineChars="200" w:firstLine="480"/>
              <w:rPr>
                <w:rFonts w:ascii="仿宋_GB2312" w:eastAsia="仿宋_GB2312"/>
                <w:sz w:val="24"/>
                <w:szCs w:val="24"/>
              </w:rPr>
            </w:pPr>
            <w:r w:rsidRPr="00A83721">
              <w:rPr>
                <w:rFonts w:ascii="黑体" w:eastAsia="黑体" w:hAnsi="黑体" w:cs="黑体" w:hint="eastAsia"/>
                <w:sz w:val="24"/>
                <w:szCs w:val="24"/>
              </w:rPr>
              <w:t>第四十八条【监测体系】</w:t>
            </w:r>
            <w:r w:rsidRPr="00A83721">
              <w:rPr>
                <w:rFonts w:ascii="仿宋_GB2312" w:eastAsia="仿宋_GB2312" w:hint="eastAsia"/>
                <w:sz w:val="24"/>
                <w:szCs w:val="24"/>
              </w:rPr>
              <w:t>市人民政府水行政、自然资源、生态环境等主管部门应当按照省级地下水监测站网规划，</w:t>
            </w:r>
            <w:r w:rsidRPr="00A83721">
              <w:rPr>
                <w:rFonts w:ascii="仿宋_GB2312" w:eastAsia="仿宋_GB2312" w:hAnsi="仿宋_GB2312"/>
                <w:sz w:val="24"/>
                <w:szCs w:val="24"/>
              </w:rPr>
              <w:t>健全地下水位、水量、水质监测系统，完善地下水监测站网，</w:t>
            </w:r>
            <w:r w:rsidRPr="00A83721">
              <w:rPr>
                <w:rFonts w:ascii="仿宋_GB2312" w:eastAsia="仿宋_GB2312" w:hint="eastAsia"/>
                <w:sz w:val="24"/>
                <w:szCs w:val="24"/>
              </w:rPr>
              <w:t>组织开展地下水动态监测工作。</w:t>
            </w:r>
          </w:p>
          <w:p w:rsidR="001B48D4" w:rsidRPr="00D57BD7" w:rsidRDefault="00A83721" w:rsidP="00A83721">
            <w:pPr>
              <w:spacing w:line="400" w:lineRule="exact"/>
              <w:ind w:firstLineChars="150" w:firstLine="360"/>
              <w:rPr>
                <w:rFonts w:ascii="黑体" w:eastAsia="黑体" w:hAnsi="黑体" w:cs="黑体"/>
                <w:sz w:val="24"/>
                <w:szCs w:val="24"/>
              </w:rPr>
            </w:pPr>
            <w:r w:rsidRPr="00A83721">
              <w:rPr>
                <w:rFonts w:ascii="仿宋_GB2312" w:eastAsia="仿宋_GB2312" w:hint="eastAsia"/>
                <w:sz w:val="24"/>
                <w:szCs w:val="24"/>
              </w:rPr>
              <w:t>县（区）人民政府应当做好监测站点用地保障等工作。</w:t>
            </w:r>
          </w:p>
        </w:tc>
        <w:tc>
          <w:tcPr>
            <w:tcW w:w="6996" w:type="dxa"/>
            <w:vAlign w:val="center"/>
          </w:tcPr>
          <w:p w:rsidR="009045DB" w:rsidRPr="009045DB" w:rsidRDefault="009045DB" w:rsidP="009045DB">
            <w:pPr>
              <w:spacing w:line="400" w:lineRule="exact"/>
              <w:ind w:firstLine="641"/>
              <w:rPr>
                <w:rFonts w:ascii="仿宋_GB2312" w:eastAsia="仿宋_GB2312"/>
                <w:sz w:val="24"/>
                <w:szCs w:val="24"/>
              </w:rPr>
            </w:pPr>
            <w:r w:rsidRPr="009045DB">
              <w:rPr>
                <w:rFonts w:ascii="仿宋_GB2312" w:eastAsia="仿宋_GB2312" w:hint="eastAsia"/>
                <w:sz w:val="24"/>
                <w:szCs w:val="24"/>
              </w:rPr>
              <w:t>《地下水管理条例》</w:t>
            </w:r>
            <w:r w:rsidRPr="009045DB">
              <w:rPr>
                <w:rFonts w:ascii="仿宋_GB2312" w:eastAsia="仿宋_GB2312"/>
                <w:sz w:val="24"/>
                <w:szCs w:val="24"/>
              </w:rPr>
              <w:t>第四十六条　县级以上人民政府水行政、自然资源、生态环境等主管部门应当依照职责加强监督管理，完善协作配合机制。</w:t>
            </w:r>
          </w:p>
          <w:p w:rsidR="009045DB" w:rsidRPr="009045DB" w:rsidRDefault="009045DB" w:rsidP="009045DB">
            <w:pPr>
              <w:spacing w:line="400" w:lineRule="exact"/>
              <w:ind w:firstLine="641"/>
              <w:rPr>
                <w:rFonts w:ascii="仿宋_GB2312" w:eastAsia="仿宋_GB2312"/>
                <w:sz w:val="24"/>
                <w:szCs w:val="24"/>
              </w:rPr>
            </w:pPr>
            <w:r w:rsidRPr="009045DB">
              <w:rPr>
                <w:rFonts w:ascii="仿宋_GB2312" w:eastAsia="仿宋_GB2312"/>
                <w:sz w:val="24"/>
                <w:szCs w:val="24"/>
              </w:rPr>
              <w:t>国务院水行政、自然资源、生态环境等主管部门建立统一的国家地下水监测站网和地下水监测信息共享机制，对地下水进行动态监测。</w:t>
            </w:r>
          </w:p>
          <w:p w:rsidR="001B48D4" w:rsidRPr="001B48D4" w:rsidRDefault="009045DB" w:rsidP="00024F3C">
            <w:pPr>
              <w:spacing w:line="400" w:lineRule="exact"/>
              <w:ind w:firstLineChars="150" w:firstLine="360"/>
              <w:rPr>
                <w:rFonts w:ascii="仿宋_GB2312" w:eastAsia="仿宋_GB2312" w:hAnsi="黑体" w:cs="宋体"/>
                <w:color w:val="000000" w:themeColor="text1"/>
                <w:sz w:val="24"/>
                <w:szCs w:val="24"/>
              </w:rPr>
            </w:pPr>
            <w:r w:rsidRPr="009045DB">
              <w:rPr>
                <w:rFonts w:ascii="仿宋_GB2312" w:eastAsia="仿宋_GB2312"/>
                <w:sz w:val="24"/>
                <w:szCs w:val="24"/>
              </w:rPr>
              <w:t>县级以上地方人民政府水行政、自然资源、生态环境等主管部门根据需要完善地下水监测工作体系，加强地下水监测。</w:t>
            </w:r>
          </w:p>
        </w:tc>
      </w:tr>
      <w:tr w:rsidR="001B48D4" w:rsidTr="00FF5363">
        <w:trPr>
          <w:trHeight w:val="1974"/>
        </w:trPr>
        <w:tc>
          <w:tcPr>
            <w:tcW w:w="6996" w:type="dxa"/>
            <w:vAlign w:val="center"/>
          </w:tcPr>
          <w:p w:rsidR="001B48D4" w:rsidRPr="00FF5363" w:rsidRDefault="00FF5363" w:rsidP="00FF5363">
            <w:pPr>
              <w:spacing w:line="400" w:lineRule="exact"/>
              <w:ind w:firstLineChars="150" w:firstLine="360"/>
              <w:rPr>
                <w:rFonts w:ascii="黑体" w:eastAsia="黑体" w:hAnsi="黑体" w:cs="黑体"/>
                <w:sz w:val="24"/>
                <w:szCs w:val="24"/>
              </w:rPr>
            </w:pPr>
            <w:r w:rsidRPr="00FF5363">
              <w:rPr>
                <w:rFonts w:ascii="黑体" w:eastAsia="黑体" w:hAnsi="黑体" w:cs="黑体" w:hint="eastAsia"/>
                <w:sz w:val="24"/>
                <w:szCs w:val="24"/>
              </w:rPr>
              <w:lastRenderedPageBreak/>
              <w:t>第四十九条【改建站网】</w:t>
            </w:r>
            <w:r w:rsidRPr="00FF5363">
              <w:rPr>
                <w:rFonts w:ascii="仿宋_GB2312" w:eastAsia="仿宋_GB2312" w:hint="eastAsia"/>
                <w:sz w:val="24"/>
                <w:szCs w:val="24"/>
              </w:rPr>
              <w:t>拟报废的矿井、钻井、地下水取水工</w:t>
            </w:r>
            <w:proofErr w:type="gramStart"/>
            <w:r w:rsidRPr="00FF5363">
              <w:rPr>
                <w:rFonts w:ascii="仿宋_GB2312" w:eastAsia="仿宋_GB2312" w:hint="eastAsia"/>
                <w:sz w:val="24"/>
                <w:szCs w:val="24"/>
              </w:rPr>
              <w:t>程或者</w:t>
            </w:r>
            <w:proofErr w:type="gramEnd"/>
            <w:r w:rsidRPr="00FF5363">
              <w:rPr>
                <w:rFonts w:ascii="仿宋_GB2312" w:eastAsia="仿宋_GB2312" w:hint="eastAsia"/>
                <w:sz w:val="24"/>
                <w:szCs w:val="24"/>
              </w:rPr>
              <w:t>勘探孔、监测孔，成井条件好、水质水量有保证，具备改建条件的，由县（区）人民政府水行政主管部门会同自然资源、生态环境主管部门组织改建后纳入监测站网统一管理。</w:t>
            </w:r>
          </w:p>
        </w:tc>
        <w:tc>
          <w:tcPr>
            <w:tcW w:w="6996" w:type="dxa"/>
            <w:vAlign w:val="center"/>
          </w:tcPr>
          <w:p w:rsidR="001B48D4" w:rsidRPr="009936BF" w:rsidRDefault="009936BF" w:rsidP="009936BF">
            <w:pPr>
              <w:spacing w:line="400" w:lineRule="exact"/>
              <w:ind w:firstLineChars="200" w:firstLine="480"/>
              <w:rPr>
                <w:rFonts w:ascii="仿宋_GB2312" w:eastAsia="仿宋_GB2312" w:hAnsi="黑体" w:cs="宋体"/>
                <w:color w:val="000000" w:themeColor="text1"/>
                <w:sz w:val="24"/>
                <w:szCs w:val="24"/>
              </w:rPr>
            </w:pPr>
            <w:r w:rsidRPr="009936BF">
              <w:rPr>
                <w:rFonts w:ascii="仿宋_GB2312" w:eastAsia="仿宋_GB2312" w:hint="eastAsia"/>
                <w:sz w:val="24"/>
                <w:szCs w:val="24"/>
              </w:rPr>
              <w:t>《云南省地下水管理办法》第三十六条　拟报废的矿井、钻井、地下水取水工</w:t>
            </w:r>
            <w:proofErr w:type="gramStart"/>
            <w:r w:rsidRPr="009936BF">
              <w:rPr>
                <w:rFonts w:ascii="仿宋_GB2312" w:eastAsia="仿宋_GB2312" w:hint="eastAsia"/>
                <w:sz w:val="24"/>
                <w:szCs w:val="24"/>
              </w:rPr>
              <w:t>程或者</w:t>
            </w:r>
            <w:proofErr w:type="gramEnd"/>
            <w:r w:rsidRPr="009936BF">
              <w:rPr>
                <w:rFonts w:ascii="仿宋_GB2312" w:eastAsia="仿宋_GB2312" w:hint="eastAsia"/>
                <w:sz w:val="24"/>
                <w:szCs w:val="24"/>
              </w:rPr>
              <w:t>勘探孔、监测孔，成井条件好、水质水量有保证，具备改建条件的，由县级人民政府水行政主管部门会同自然资源、生态环境主管部门组织改建后纳入监测站网统一管理。</w:t>
            </w:r>
          </w:p>
        </w:tc>
      </w:tr>
      <w:tr w:rsidR="001B48D4" w:rsidTr="00324632">
        <w:trPr>
          <w:trHeight w:val="698"/>
        </w:trPr>
        <w:tc>
          <w:tcPr>
            <w:tcW w:w="6996" w:type="dxa"/>
            <w:vAlign w:val="center"/>
          </w:tcPr>
          <w:p w:rsidR="00FF5363" w:rsidRPr="00FF5363" w:rsidRDefault="00FF5363" w:rsidP="00FF5363">
            <w:pPr>
              <w:spacing w:line="400" w:lineRule="exact"/>
              <w:ind w:firstLineChars="200" w:firstLine="480"/>
              <w:jc w:val="left"/>
              <w:rPr>
                <w:rFonts w:ascii="仿宋_GB2312" w:eastAsia="仿宋_GB2312"/>
                <w:sz w:val="24"/>
                <w:szCs w:val="24"/>
              </w:rPr>
            </w:pPr>
            <w:r w:rsidRPr="00FF5363">
              <w:rPr>
                <w:rFonts w:ascii="黑体" w:eastAsia="黑体" w:hAnsi="黑体" w:cs="黑体" w:hint="eastAsia"/>
                <w:sz w:val="24"/>
                <w:szCs w:val="24"/>
              </w:rPr>
              <w:t>第五十条【站点管理】</w:t>
            </w:r>
            <w:r w:rsidRPr="00FF5363">
              <w:rPr>
                <w:rFonts w:ascii="仿宋_GB2312" w:eastAsia="仿宋_GB2312" w:hint="eastAsia"/>
                <w:sz w:val="24"/>
                <w:szCs w:val="24"/>
              </w:rPr>
              <w:t>市、县（区）人民政府水行政、自然资源、生态环境等主管部门设立的地下水监测站点，根据管理权限划分，由各部门负责运行维护与管理。</w:t>
            </w:r>
          </w:p>
          <w:p w:rsidR="001B48D4" w:rsidRPr="00FF5363" w:rsidRDefault="00FF5363" w:rsidP="00FF5363">
            <w:pPr>
              <w:spacing w:line="400" w:lineRule="exact"/>
              <w:ind w:firstLineChars="150" w:firstLine="360"/>
              <w:rPr>
                <w:rFonts w:ascii="黑体" w:eastAsia="黑体" w:hAnsi="黑体" w:cs="黑体"/>
                <w:sz w:val="24"/>
                <w:szCs w:val="24"/>
              </w:rPr>
            </w:pPr>
            <w:r w:rsidRPr="00FF5363">
              <w:rPr>
                <w:rFonts w:ascii="仿宋_GB2312" w:eastAsia="仿宋_GB2312" w:hint="eastAsia"/>
                <w:sz w:val="24"/>
                <w:szCs w:val="24"/>
              </w:rPr>
              <w:t>市、县（区）人民政府水行政主管部门应当会同有关部门，</w:t>
            </w:r>
            <w:r w:rsidRPr="00FF5363">
              <w:rPr>
                <w:rFonts w:ascii="仿宋_GB2312" w:eastAsia="仿宋_GB2312" w:hAnsi="仿宋_GB2312"/>
                <w:sz w:val="24"/>
                <w:szCs w:val="24"/>
              </w:rPr>
              <w:t>建立地下水监测信息共享机制和通报制度，</w:t>
            </w:r>
            <w:r w:rsidRPr="00FF5363">
              <w:rPr>
                <w:rFonts w:ascii="仿宋_GB2312" w:eastAsia="仿宋_GB2312" w:hint="eastAsia"/>
                <w:sz w:val="24"/>
                <w:szCs w:val="24"/>
              </w:rPr>
              <w:t>做好监测成果信息资料收集、汇总及共享工作，</w:t>
            </w:r>
            <w:r w:rsidRPr="00FF5363">
              <w:rPr>
                <w:rFonts w:ascii="仿宋_GB2312" w:eastAsia="仿宋_GB2312" w:hAnsi="仿宋_GB2312"/>
                <w:sz w:val="24"/>
                <w:szCs w:val="24"/>
              </w:rPr>
              <w:t>定期向社会公开有关信息，为公众参与监督、节约和保护地下水提供便利。</w:t>
            </w:r>
          </w:p>
        </w:tc>
        <w:tc>
          <w:tcPr>
            <w:tcW w:w="6996" w:type="dxa"/>
            <w:vAlign w:val="center"/>
          </w:tcPr>
          <w:p w:rsidR="00024F3C" w:rsidRPr="009045DB" w:rsidRDefault="00024F3C" w:rsidP="00024F3C">
            <w:pPr>
              <w:spacing w:line="400" w:lineRule="exact"/>
              <w:ind w:firstLine="641"/>
              <w:rPr>
                <w:rFonts w:ascii="仿宋_GB2312" w:eastAsia="仿宋_GB2312"/>
                <w:sz w:val="24"/>
                <w:szCs w:val="24"/>
              </w:rPr>
            </w:pPr>
            <w:r w:rsidRPr="009045DB">
              <w:rPr>
                <w:rFonts w:ascii="仿宋_GB2312" w:eastAsia="仿宋_GB2312" w:hint="eastAsia"/>
                <w:sz w:val="24"/>
                <w:szCs w:val="24"/>
              </w:rPr>
              <w:t>《地下水管理条例》</w:t>
            </w:r>
            <w:r w:rsidRPr="009045DB">
              <w:rPr>
                <w:rFonts w:ascii="仿宋_GB2312" w:eastAsia="仿宋_GB2312"/>
                <w:sz w:val="24"/>
                <w:szCs w:val="24"/>
              </w:rPr>
              <w:t>第四十六条　县级以上人民政府水行政、自然资源、生态环境等主管部门应当依照职责加强监督管理，完善协作配合机制。</w:t>
            </w:r>
          </w:p>
          <w:p w:rsidR="00024F3C" w:rsidRDefault="00024F3C" w:rsidP="001D4936">
            <w:pPr>
              <w:spacing w:line="400" w:lineRule="exact"/>
              <w:ind w:firstLine="641"/>
              <w:rPr>
                <w:rFonts w:ascii="仿宋_GB2312" w:eastAsia="仿宋_GB2312"/>
                <w:sz w:val="24"/>
                <w:szCs w:val="24"/>
              </w:rPr>
            </w:pPr>
            <w:r w:rsidRPr="009045DB">
              <w:rPr>
                <w:rFonts w:ascii="仿宋_GB2312" w:eastAsia="仿宋_GB2312"/>
                <w:sz w:val="24"/>
                <w:szCs w:val="24"/>
              </w:rPr>
              <w:t>国务院水行政、自然资源、生态环境等主管部门建立统一的国家地下水监测站网和地下水监测信息共享机制，对地下水进行动态监测。</w:t>
            </w:r>
          </w:p>
          <w:p w:rsidR="001B48D4" w:rsidRPr="001D4936" w:rsidRDefault="00024F3C" w:rsidP="001D4936">
            <w:pPr>
              <w:spacing w:line="400" w:lineRule="exact"/>
              <w:ind w:firstLine="641"/>
              <w:rPr>
                <w:rFonts w:ascii="仿宋_GB2312" w:eastAsia="仿宋_GB2312" w:hAnsi="仿宋_GB2312"/>
                <w:sz w:val="24"/>
                <w:szCs w:val="24"/>
              </w:rPr>
            </w:pPr>
            <w:r w:rsidRPr="009045DB">
              <w:rPr>
                <w:rFonts w:ascii="仿宋_GB2312" w:eastAsia="仿宋_GB2312"/>
                <w:sz w:val="24"/>
                <w:szCs w:val="24"/>
              </w:rPr>
              <w:t>县级以上地方人民政府水行政、自然资源、生态环境等主管部门</w:t>
            </w:r>
            <w:r w:rsidRPr="001D4936">
              <w:rPr>
                <w:rFonts w:ascii="仿宋_GB2312" w:eastAsia="仿宋_GB2312" w:hAnsi="仿宋_GB2312"/>
                <w:sz w:val="24"/>
                <w:szCs w:val="24"/>
              </w:rPr>
              <w:t>根据需要完善地下水监测工作体系，加强地下水监测。</w:t>
            </w:r>
          </w:p>
          <w:p w:rsidR="001D4936" w:rsidRDefault="001D4936" w:rsidP="00324632">
            <w:pPr>
              <w:spacing w:line="400" w:lineRule="exact"/>
              <w:ind w:firstLineChars="200" w:firstLine="480"/>
              <w:rPr>
                <w:rFonts w:ascii="仿宋_GB2312" w:eastAsia="仿宋_GB2312" w:hAnsi="仿宋_GB2312"/>
                <w:sz w:val="24"/>
                <w:szCs w:val="24"/>
              </w:rPr>
            </w:pPr>
            <w:r w:rsidRPr="001D4936">
              <w:rPr>
                <w:rFonts w:ascii="仿宋_GB2312" w:eastAsia="仿宋_GB2312" w:hAnsi="仿宋_GB2312" w:hint="eastAsia"/>
                <w:sz w:val="24"/>
                <w:szCs w:val="24"/>
              </w:rPr>
              <w:t>《云南省地下水管理办法》第三十七条　县级以上人民政府水行政、自然资源、生态环境等主管部门设立的地下水监测站点，根据管理权限划分，由各部门负责运行维护与管理。</w:t>
            </w:r>
          </w:p>
          <w:p w:rsidR="00324632" w:rsidRPr="00324632" w:rsidRDefault="00324632" w:rsidP="00324632">
            <w:pPr>
              <w:spacing w:line="400" w:lineRule="exact"/>
              <w:ind w:firstLineChars="200" w:firstLine="480"/>
              <w:rPr>
                <w:rFonts w:ascii="仿宋_GB2312" w:eastAsia="仿宋_GB2312" w:hAnsi="仿宋_GB2312"/>
                <w:sz w:val="24"/>
                <w:szCs w:val="24"/>
              </w:rPr>
            </w:pPr>
            <w:r w:rsidRPr="00324632">
              <w:rPr>
                <w:rFonts w:ascii="仿宋_GB2312" w:eastAsia="仿宋_GB2312" w:hAnsi="仿宋_GB2312" w:hint="eastAsia"/>
                <w:sz w:val="24"/>
                <w:szCs w:val="24"/>
              </w:rPr>
              <w:t>第四十条　省人民政府水行政主管部门应当会同自然资源、生态环境等主管部门建立地下水监测成果信息共享管理机制。</w:t>
            </w:r>
          </w:p>
          <w:p w:rsidR="00324632" w:rsidRPr="00324632" w:rsidRDefault="00324632" w:rsidP="00324632">
            <w:pPr>
              <w:spacing w:line="400" w:lineRule="exact"/>
              <w:ind w:firstLineChars="200" w:firstLine="480"/>
              <w:rPr>
                <w:rFonts w:ascii="仿宋_GB2312" w:eastAsia="仿宋_GB2312" w:hAnsi="黑体" w:cs="宋体"/>
                <w:color w:val="000000" w:themeColor="text1"/>
                <w:sz w:val="24"/>
                <w:szCs w:val="24"/>
              </w:rPr>
            </w:pPr>
            <w:r w:rsidRPr="00324632">
              <w:rPr>
                <w:rFonts w:ascii="仿宋_GB2312" w:eastAsia="仿宋_GB2312" w:hAnsi="仿宋_GB2312" w:hint="eastAsia"/>
                <w:sz w:val="24"/>
                <w:szCs w:val="24"/>
              </w:rPr>
              <w:t>县级以上人民政府水行政主管部门应当会同有关部门做好监</w:t>
            </w:r>
            <w:r w:rsidRPr="00324632">
              <w:rPr>
                <w:rFonts w:ascii="仿宋_GB2312" w:eastAsia="仿宋_GB2312" w:hAnsi="仿宋_GB2312" w:hint="eastAsia"/>
                <w:sz w:val="24"/>
                <w:szCs w:val="24"/>
              </w:rPr>
              <w:lastRenderedPageBreak/>
              <w:t>测成果信息资料收集、汇总及共享工作。</w:t>
            </w:r>
          </w:p>
        </w:tc>
      </w:tr>
      <w:tr w:rsidR="00024F3C" w:rsidTr="00227130">
        <w:trPr>
          <w:trHeight w:val="698"/>
        </w:trPr>
        <w:tc>
          <w:tcPr>
            <w:tcW w:w="6996" w:type="dxa"/>
            <w:vAlign w:val="center"/>
          </w:tcPr>
          <w:p w:rsidR="00B576F2" w:rsidRPr="00B576F2" w:rsidRDefault="00B576F2" w:rsidP="00B576F2">
            <w:pPr>
              <w:spacing w:line="400" w:lineRule="exact"/>
              <w:ind w:firstLineChars="200" w:firstLine="480"/>
              <w:rPr>
                <w:rFonts w:ascii="仿宋_GB2312" w:eastAsia="仿宋_GB2312"/>
                <w:sz w:val="24"/>
                <w:szCs w:val="24"/>
              </w:rPr>
            </w:pPr>
            <w:r w:rsidRPr="00B576F2">
              <w:rPr>
                <w:rFonts w:ascii="黑体" w:eastAsia="黑体" w:hAnsi="黑体" w:cs="黑体" w:hint="eastAsia"/>
                <w:sz w:val="24"/>
                <w:szCs w:val="24"/>
              </w:rPr>
              <w:lastRenderedPageBreak/>
              <w:t>第五十一条【执法监督】</w:t>
            </w:r>
            <w:r w:rsidRPr="00B576F2">
              <w:rPr>
                <w:rFonts w:ascii="仿宋_GB2312" w:eastAsia="仿宋_GB2312" w:hint="eastAsia"/>
                <w:sz w:val="24"/>
                <w:szCs w:val="24"/>
              </w:rPr>
              <w:t>市、县（区）人民政府应当组织水行政、自然资源、生态环境等主管部门加强对本行政区域内地下水开发利用和污染防治的监督检查，定期对已建成地下水取水工程进行排查，建立部门联合执法机制，对违法行为依法进行查处。</w:t>
            </w:r>
          </w:p>
          <w:p w:rsidR="00024F3C" w:rsidRPr="00B576F2" w:rsidRDefault="00B576F2" w:rsidP="00B576F2">
            <w:pPr>
              <w:spacing w:line="400" w:lineRule="exact"/>
              <w:ind w:firstLineChars="200" w:firstLine="480"/>
              <w:jc w:val="left"/>
              <w:rPr>
                <w:rFonts w:ascii="黑体" w:eastAsia="黑体" w:hAnsi="黑体" w:cs="黑体"/>
                <w:sz w:val="24"/>
                <w:szCs w:val="24"/>
              </w:rPr>
            </w:pPr>
            <w:r w:rsidRPr="00B576F2">
              <w:rPr>
                <w:rFonts w:ascii="仿宋_GB2312" w:eastAsia="仿宋_GB2312" w:hint="eastAsia"/>
                <w:sz w:val="24"/>
                <w:szCs w:val="24"/>
              </w:rPr>
              <w:t>被检查单位或者个人应当配合相关部门的监督检查，如实报告情况，不得提供虚假数据资料、拒绝或者阻碍监督检查人员依法执行公务。</w:t>
            </w:r>
          </w:p>
        </w:tc>
        <w:tc>
          <w:tcPr>
            <w:tcW w:w="6996" w:type="dxa"/>
            <w:vAlign w:val="center"/>
          </w:tcPr>
          <w:p w:rsidR="00024F3C" w:rsidRPr="00835CAE" w:rsidRDefault="00AD00A3" w:rsidP="00835CAE">
            <w:pPr>
              <w:spacing w:line="400" w:lineRule="exact"/>
              <w:ind w:firstLine="641"/>
              <w:rPr>
                <w:rFonts w:ascii="仿宋_GB2312" w:eastAsia="仿宋_GB2312"/>
                <w:sz w:val="24"/>
                <w:szCs w:val="24"/>
              </w:rPr>
            </w:pPr>
            <w:r w:rsidRPr="009045DB">
              <w:rPr>
                <w:rFonts w:ascii="仿宋_GB2312" w:eastAsia="仿宋_GB2312" w:hint="eastAsia"/>
                <w:sz w:val="24"/>
                <w:szCs w:val="24"/>
              </w:rPr>
              <w:t>《地下水管理条例》</w:t>
            </w:r>
            <w:r w:rsidRPr="00AD00A3">
              <w:rPr>
                <w:rFonts w:ascii="仿宋_GB2312" w:eastAsia="仿宋_GB2312"/>
                <w:sz w:val="24"/>
                <w:szCs w:val="24"/>
              </w:rPr>
              <w:t>第五十三条　县级以上人民政府水行政、生态环境等主管部门应当建立从事地下水节约、保护、利用活动的单位和个人的诚信档案，记录日常监督检查结果、违法行为查</w:t>
            </w:r>
            <w:r w:rsidRPr="00835CAE">
              <w:rPr>
                <w:rFonts w:ascii="仿宋_GB2312" w:eastAsia="仿宋_GB2312"/>
                <w:sz w:val="24"/>
                <w:szCs w:val="24"/>
              </w:rPr>
              <w:t>处等情况，并依法向社会公示。</w:t>
            </w:r>
          </w:p>
          <w:p w:rsidR="00835CAE" w:rsidRPr="00835CAE" w:rsidRDefault="00835CAE" w:rsidP="00835CAE">
            <w:pPr>
              <w:spacing w:line="400" w:lineRule="exact"/>
              <w:ind w:firstLineChars="200" w:firstLine="480"/>
              <w:rPr>
                <w:rFonts w:ascii="仿宋_GB2312" w:eastAsia="仿宋_GB2312"/>
                <w:sz w:val="24"/>
                <w:szCs w:val="24"/>
              </w:rPr>
            </w:pPr>
            <w:r w:rsidRPr="00835CAE">
              <w:rPr>
                <w:rFonts w:ascii="仿宋_GB2312" w:eastAsia="仿宋_GB2312" w:hint="eastAsia"/>
                <w:sz w:val="24"/>
                <w:szCs w:val="24"/>
              </w:rPr>
              <w:t>《云南省地下水管理条法》第四十四条　县级以上人民政府应当组织水行政、自然资源、生态环境等主管部门加强对本行政区域内地下水开发利用和污染防治的监督检查，定期对已建成地下水取水工程进行排查，建立部门联合执法机制，对违法行为依法进行查处。</w:t>
            </w:r>
          </w:p>
          <w:p w:rsidR="00835CAE" w:rsidRPr="00835CAE" w:rsidRDefault="00835CAE" w:rsidP="00835CAE">
            <w:pPr>
              <w:spacing w:line="400" w:lineRule="exact"/>
              <w:ind w:firstLineChars="200" w:firstLine="480"/>
              <w:rPr>
                <w:rFonts w:ascii="仿宋_GB2312" w:eastAsia="仿宋_GB2312"/>
                <w:sz w:val="24"/>
                <w:szCs w:val="24"/>
              </w:rPr>
            </w:pPr>
            <w:r w:rsidRPr="00835CAE">
              <w:rPr>
                <w:rFonts w:ascii="仿宋_GB2312" w:eastAsia="仿宋_GB2312" w:hint="eastAsia"/>
                <w:sz w:val="24"/>
                <w:szCs w:val="24"/>
              </w:rPr>
              <w:t>被检查单位或者个人应当如实报告情况，并提供必要数据资料。</w:t>
            </w:r>
          </w:p>
        </w:tc>
      </w:tr>
      <w:tr w:rsidR="00447E54" w:rsidTr="00447E54">
        <w:trPr>
          <w:trHeight w:val="710"/>
        </w:trPr>
        <w:tc>
          <w:tcPr>
            <w:tcW w:w="13992" w:type="dxa"/>
            <w:gridSpan w:val="2"/>
            <w:vAlign w:val="center"/>
          </w:tcPr>
          <w:p w:rsidR="00447E54" w:rsidRPr="00447E54" w:rsidRDefault="00447E54" w:rsidP="00447E54">
            <w:pPr>
              <w:spacing w:line="400" w:lineRule="exact"/>
              <w:ind w:firstLineChars="100" w:firstLine="240"/>
              <w:jc w:val="center"/>
              <w:rPr>
                <w:rFonts w:ascii="仿宋_GB2312" w:eastAsia="仿宋_GB2312" w:hAnsi="黑体" w:cs="宋体"/>
                <w:color w:val="000000" w:themeColor="text1"/>
                <w:sz w:val="24"/>
                <w:szCs w:val="24"/>
              </w:rPr>
            </w:pPr>
            <w:r w:rsidRPr="00447E54">
              <w:rPr>
                <w:rFonts w:ascii="黑体" w:eastAsia="黑体" w:hAnsi="黑体" w:hint="eastAsia"/>
                <w:sz w:val="24"/>
                <w:szCs w:val="24"/>
              </w:rPr>
              <w:t>第五章 法律责任</w:t>
            </w:r>
          </w:p>
        </w:tc>
      </w:tr>
      <w:tr w:rsidR="001B48D4" w:rsidTr="00227130">
        <w:trPr>
          <w:trHeight w:val="556"/>
        </w:trPr>
        <w:tc>
          <w:tcPr>
            <w:tcW w:w="6996" w:type="dxa"/>
            <w:vAlign w:val="center"/>
          </w:tcPr>
          <w:p w:rsidR="00227130" w:rsidRPr="00227130" w:rsidRDefault="00227130" w:rsidP="00227130">
            <w:pPr>
              <w:spacing w:line="400" w:lineRule="exact"/>
              <w:ind w:firstLineChars="200" w:firstLine="480"/>
              <w:rPr>
                <w:rFonts w:ascii="仿宋_GB2312" w:eastAsia="仿宋_GB2312"/>
                <w:sz w:val="24"/>
                <w:szCs w:val="24"/>
              </w:rPr>
            </w:pPr>
            <w:r w:rsidRPr="00227130">
              <w:rPr>
                <w:rFonts w:ascii="黑体" w:eastAsia="黑体" w:hAnsi="黑体" w:cs="黑体" w:hint="eastAsia"/>
                <w:sz w:val="24"/>
                <w:szCs w:val="24"/>
              </w:rPr>
              <w:t>第五十二条【行政机关责任追究】</w:t>
            </w:r>
            <w:r w:rsidRPr="00227130">
              <w:rPr>
                <w:rFonts w:ascii="仿宋_GB2312" w:eastAsia="仿宋_GB2312"/>
                <w:sz w:val="24"/>
                <w:szCs w:val="24"/>
              </w:rPr>
              <w:t>行政机关及其工作人员违反本条例规定，有下列情形之一的，由其上级行政机关或者</w:t>
            </w:r>
            <w:r w:rsidRPr="00227130">
              <w:rPr>
                <w:rFonts w:ascii="仿宋_GB2312" w:eastAsia="仿宋_GB2312" w:hint="eastAsia"/>
                <w:sz w:val="24"/>
                <w:szCs w:val="24"/>
              </w:rPr>
              <w:t>纪检</w:t>
            </w:r>
            <w:r w:rsidRPr="00227130">
              <w:rPr>
                <w:rFonts w:ascii="仿宋_GB2312" w:eastAsia="仿宋_GB2312"/>
                <w:sz w:val="24"/>
                <w:szCs w:val="24"/>
              </w:rPr>
              <w:t>监察机关责令改正；情节严重的，对直接负责的主管人员和其他直接责任人员依法给予处分；构成犯罪的，依法追究刑事责任：</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sz w:val="24"/>
                <w:szCs w:val="24"/>
              </w:rPr>
              <w:t>（一）</w:t>
            </w:r>
            <w:r w:rsidRPr="00227130">
              <w:rPr>
                <w:rFonts w:ascii="仿宋_GB2312" w:eastAsia="仿宋_GB2312" w:hint="eastAsia"/>
                <w:sz w:val="24"/>
                <w:szCs w:val="24"/>
              </w:rPr>
              <w:t>违反本条例规定办理有关取水许可事项或者干预取水</w:t>
            </w:r>
            <w:r w:rsidRPr="00227130">
              <w:rPr>
                <w:rFonts w:ascii="仿宋_GB2312" w:eastAsia="仿宋_GB2312" w:hint="eastAsia"/>
                <w:sz w:val="24"/>
                <w:szCs w:val="24"/>
              </w:rPr>
              <w:lastRenderedPageBreak/>
              <w:t>许可审批的</w:t>
            </w:r>
            <w:r w:rsidRPr="00227130">
              <w:rPr>
                <w:rFonts w:ascii="仿宋_GB2312" w:eastAsia="仿宋_GB2312"/>
                <w:sz w:val="24"/>
                <w:szCs w:val="24"/>
              </w:rPr>
              <w:t>；</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sz w:val="24"/>
                <w:szCs w:val="24"/>
              </w:rPr>
              <w:t>（二）违反规定批准凿井的；</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sz w:val="24"/>
                <w:szCs w:val="24"/>
              </w:rPr>
              <w:t>（三）违反规定下达取水计划，对地下水开采量弄虚作假的；</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hint="eastAsia"/>
                <w:sz w:val="24"/>
                <w:szCs w:val="24"/>
              </w:rPr>
              <w:t>（</w:t>
            </w:r>
            <w:r w:rsidR="002B3645">
              <w:rPr>
                <w:rFonts w:ascii="仿宋_GB2312" w:eastAsia="仿宋_GB2312" w:hint="eastAsia"/>
                <w:sz w:val="24"/>
                <w:szCs w:val="24"/>
              </w:rPr>
              <w:t>四</w:t>
            </w:r>
            <w:r w:rsidRPr="00227130">
              <w:rPr>
                <w:rFonts w:ascii="仿宋_GB2312" w:eastAsia="仿宋_GB2312" w:hint="eastAsia"/>
                <w:sz w:val="24"/>
                <w:szCs w:val="24"/>
              </w:rPr>
              <w:t>）属于规划水资源论证或者建设项目水资源论证范围但未经论证批准相关规划或者建设项目的；</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hint="eastAsia"/>
                <w:sz w:val="24"/>
                <w:szCs w:val="24"/>
              </w:rPr>
              <w:t>（</w:t>
            </w:r>
            <w:r w:rsidR="002B3645">
              <w:rPr>
                <w:rFonts w:ascii="仿宋_GB2312" w:eastAsia="仿宋_GB2312" w:hint="eastAsia"/>
                <w:sz w:val="24"/>
                <w:szCs w:val="24"/>
              </w:rPr>
              <w:t>五</w:t>
            </w:r>
            <w:r w:rsidRPr="00227130">
              <w:rPr>
                <w:rFonts w:ascii="仿宋_GB2312" w:eastAsia="仿宋_GB2312" w:hint="eastAsia"/>
                <w:sz w:val="24"/>
                <w:szCs w:val="24"/>
              </w:rPr>
              <w:t>）</w:t>
            </w:r>
            <w:r w:rsidRPr="00227130">
              <w:rPr>
                <w:rFonts w:ascii="仿宋_GB2312" w:eastAsia="仿宋_GB2312"/>
                <w:sz w:val="24"/>
                <w:szCs w:val="24"/>
              </w:rPr>
              <w:t>对</w:t>
            </w:r>
            <w:r w:rsidRPr="00227130">
              <w:rPr>
                <w:rFonts w:ascii="仿宋_GB2312" w:eastAsia="仿宋_GB2312" w:hint="eastAsia"/>
                <w:sz w:val="24"/>
                <w:szCs w:val="24"/>
              </w:rPr>
              <w:t>地下水取水总量达到或者超过年度取水控制指标，未采取本条例规定措施的；</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sz w:val="24"/>
                <w:szCs w:val="24"/>
              </w:rPr>
              <w:t>（</w:t>
            </w:r>
            <w:r w:rsidR="002B3645">
              <w:rPr>
                <w:rFonts w:ascii="仿宋_GB2312" w:eastAsia="仿宋_GB2312" w:hint="eastAsia"/>
                <w:sz w:val="24"/>
                <w:szCs w:val="24"/>
              </w:rPr>
              <w:t>六</w:t>
            </w:r>
            <w:r w:rsidRPr="00227130">
              <w:rPr>
                <w:rFonts w:ascii="仿宋_GB2312" w:eastAsia="仿宋_GB2312"/>
                <w:sz w:val="24"/>
                <w:szCs w:val="24"/>
              </w:rPr>
              <w:t>）不履行监督职责或者</w:t>
            </w:r>
            <w:r w:rsidRPr="00227130">
              <w:rPr>
                <w:rFonts w:ascii="仿宋_GB2312" w:eastAsia="仿宋_GB2312" w:hint="eastAsia"/>
                <w:sz w:val="24"/>
                <w:szCs w:val="24"/>
              </w:rPr>
              <w:t>接到对损害、污染和违法开发利用地下水行为的举报不予查处的；</w:t>
            </w:r>
          </w:p>
          <w:p w:rsidR="00227130" w:rsidRPr="00227130" w:rsidRDefault="00227130" w:rsidP="00227130">
            <w:pPr>
              <w:spacing w:line="400" w:lineRule="exact"/>
              <w:ind w:firstLine="560"/>
              <w:rPr>
                <w:rFonts w:ascii="仿宋_GB2312" w:eastAsia="仿宋_GB2312"/>
                <w:sz w:val="24"/>
                <w:szCs w:val="24"/>
              </w:rPr>
            </w:pPr>
            <w:r w:rsidRPr="00227130">
              <w:rPr>
                <w:rFonts w:ascii="仿宋_GB2312" w:eastAsia="仿宋_GB2312" w:hint="eastAsia"/>
                <w:sz w:val="24"/>
                <w:szCs w:val="24"/>
              </w:rPr>
              <w:t>（</w:t>
            </w:r>
            <w:r w:rsidR="002B3645">
              <w:rPr>
                <w:rFonts w:ascii="仿宋_GB2312" w:eastAsia="仿宋_GB2312" w:hint="eastAsia"/>
                <w:sz w:val="24"/>
                <w:szCs w:val="24"/>
              </w:rPr>
              <w:t>七</w:t>
            </w:r>
            <w:r w:rsidRPr="00227130">
              <w:rPr>
                <w:rFonts w:ascii="仿宋_GB2312" w:eastAsia="仿宋_GB2312" w:hint="eastAsia"/>
                <w:sz w:val="24"/>
                <w:szCs w:val="24"/>
              </w:rPr>
              <w:t>）违反本条例规定，私自提供电力抽取地下水的；</w:t>
            </w:r>
          </w:p>
          <w:p w:rsidR="001B48D4" w:rsidRPr="00D57BD7" w:rsidRDefault="00227130" w:rsidP="002B3645">
            <w:pPr>
              <w:spacing w:line="400" w:lineRule="exact"/>
              <w:ind w:firstLineChars="200" w:firstLine="480"/>
              <w:rPr>
                <w:rFonts w:ascii="黑体" w:eastAsia="黑体" w:hAnsi="黑体" w:cs="黑体"/>
                <w:sz w:val="24"/>
                <w:szCs w:val="24"/>
              </w:rPr>
            </w:pPr>
            <w:r w:rsidRPr="00227130">
              <w:rPr>
                <w:rFonts w:ascii="仿宋_GB2312" w:eastAsia="仿宋_GB2312" w:hint="eastAsia"/>
                <w:sz w:val="24"/>
                <w:szCs w:val="24"/>
              </w:rPr>
              <w:t>（</w:t>
            </w:r>
            <w:r w:rsidR="002B3645">
              <w:rPr>
                <w:rFonts w:ascii="仿宋_GB2312" w:eastAsia="仿宋_GB2312" w:hint="eastAsia"/>
                <w:sz w:val="24"/>
                <w:szCs w:val="24"/>
              </w:rPr>
              <w:t>八</w:t>
            </w:r>
            <w:r w:rsidRPr="00227130">
              <w:rPr>
                <w:rFonts w:ascii="仿宋_GB2312" w:eastAsia="仿宋_GB2312" w:hint="eastAsia"/>
                <w:sz w:val="24"/>
                <w:szCs w:val="24"/>
              </w:rPr>
              <w:t>）其他滥用职权、玩忽职守、徇私舞弊的行为。</w:t>
            </w:r>
          </w:p>
        </w:tc>
        <w:tc>
          <w:tcPr>
            <w:tcW w:w="6996" w:type="dxa"/>
            <w:vAlign w:val="center"/>
          </w:tcPr>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黑体" w:cs="黑体" w:hint="eastAsia"/>
                <w:sz w:val="24"/>
                <w:szCs w:val="24"/>
              </w:rPr>
              <w:lastRenderedPageBreak/>
              <w:t>《地下水管理条例》第五十四条</w:t>
            </w:r>
            <w:r w:rsidRPr="00763433">
              <w:rPr>
                <w:rFonts w:ascii="仿宋_GB2312" w:eastAsia="仿宋_GB2312" w:hAnsi="仿宋_GB2312" w:cs="仿宋_GB2312" w:hint="eastAsia"/>
                <w:sz w:val="24"/>
                <w:szCs w:val="24"/>
              </w:rPr>
              <w:t xml:space="preserve">　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仿宋_GB2312" w:cs="仿宋_GB2312" w:hint="eastAsia"/>
                <w:sz w:val="24"/>
                <w:szCs w:val="24"/>
              </w:rPr>
              <w:lastRenderedPageBreak/>
              <w:t>（一）未采取有效措施导致本行政区域内地下水超采范围扩大，或者地下水污染状况未得到改善甚至恶化；</w:t>
            </w:r>
          </w:p>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仿宋_GB2312" w:cs="仿宋_GB2312" w:hint="eastAsia"/>
                <w:sz w:val="24"/>
                <w:szCs w:val="24"/>
              </w:rPr>
              <w:t>（二）未完成本行政区域内地下水取水总量控制指标和地下水水位控制指标；</w:t>
            </w:r>
          </w:p>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仿宋_GB2312" w:cs="仿宋_GB2312" w:hint="eastAsia"/>
                <w:sz w:val="24"/>
                <w:szCs w:val="24"/>
              </w:rPr>
              <w:t>（三）对地下水水位低于控制水位未采取相关措施；</w:t>
            </w:r>
          </w:p>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仿宋_GB2312" w:cs="仿宋_GB2312" w:hint="eastAsia"/>
                <w:sz w:val="24"/>
                <w:szCs w:val="24"/>
              </w:rPr>
              <w:t>（四）发现违法行为或者接到对违法行为的检举后未予查处；</w:t>
            </w:r>
          </w:p>
          <w:p w:rsidR="00763433" w:rsidRPr="00763433" w:rsidRDefault="00763433" w:rsidP="00763433">
            <w:pPr>
              <w:spacing w:line="400" w:lineRule="exact"/>
              <w:ind w:firstLine="641"/>
              <w:rPr>
                <w:rFonts w:ascii="仿宋_GB2312" w:eastAsia="仿宋_GB2312"/>
                <w:sz w:val="24"/>
                <w:szCs w:val="24"/>
              </w:rPr>
            </w:pPr>
            <w:r w:rsidRPr="00763433">
              <w:rPr>
                <w:rFonts w:ascii="仿宋_GB2312" w:eastAsia="仿宋_GB2312" w:hAnsi="仿宋_GB2312" w:cs="仿宋_GB2312" w:hint="eastAsia"/>
                <w:sz w:val="24"/>
                <w:szCs w:val="24"/>
              </w:rPr>
              <w:t>（五）有其他滥用职权、玩忽职守、徇私舞弊等违法行为。</w:t>
            </w:r>
          </w:p>
          <w:p w:rsidR="00D60830" w:rsidRPr="00D60830" w:rsidRDefault="00D60830" w:rsidP="00E22A2C">
            <w:pPr>
              <w:pStyle w:val="a6"/>
            </w:pPr>
            <w:r w:rsidRPr="00D60830">
              <w:rPr>
                <w:rFonts w:hint="eastAsia"/>
              </w:rPr>
              <w:t>《</w:t>
            </w:r>
            <w:r w:rsidRPr="00D60830">
              <w:rPr>
                <w:rFonts w:hAnsi="宋体" w:hint="eastAsia"/>
              </w:rPr>
              <w:t>赤峰市地下水保护条例</w:t>
            </w:r>
            <w:r w:rsidRPr="00D60830">
              <w:rPr>
                <w:rFonts w:hint="eastAsia"/>
              </w:rPr>
              <w:t>》第二十八条  市、旗县区人民政府有关部门及其工作人员，有下列行为之一的，由有关机关或者部门责令改正；情节严重的，对直接负责的主管人员和其他直接责任人员依法给予处分；构成犯罪的，依法追究刑事责任：</w:t>
            </w:r>
          </w:p>
          <w:p w:rsidR="00D60830" w:rsidRPr="00D60830" w:rsidRDefault="00D60830" w:rsidP="00E22A2C">
            <w:pPr>
              <w:pStyle w:val="a6"/>
            </w:pPr>
            <w:r w:rsidRPr="00D60830">
              <w:rPr>
                <w:rFonts w:hint="eastAsia"/>
              </w:rPr>
              <w:t>（一）违反本条例规定办理有关取水许可事项或者干预取水许可审批的；</w:t>
            </w:r>
          </w:p>
          <w:p w:rsidR="00D60830" w:rsidRPr="00D60830" w:rsidRDefault="00D60830" w:rsidP="00E22A2C">
            <w:pPr>
              <w:pStyle w:val="a6"/>
            </w:pPr>
            <w:r w:rsidRPr="00D60830">
              <w:rPr>
                <w:rFonts w:hint="eastAsia"/>
              </w:rPr>
              <w:t>（二）对地下水取水总量达到或者超过年度取水控制指标，未采取本条例规定措施的；</w:t>
            </w:r>
          </w:p>
          <w:p w:rsidR="00D60830" w:rsidRPr="00D60830" w:rsidRDefault="00D60830" w:rsidP="00E22A2C">
            <w:pPr>
              <w:pStyle w:val="a6"/>
            </w:pPr>
            <w:r w:rsidRPr="00D60830">
              <w:rPr>
                <w:rFonts w:hint="eastAsia"/>
              </w:rPr>
              <w:t>（三）对地下水水位达到或者低于控制水位，未采取本条例规定措施的；</w:t>
            </w:r>
          </w:p>
          <w:p w:rsidR="00D60830" w:rsidRPr="00D60830" w:rsidRDefault="00D60830" w:rsidP="00E22A2C">
            <w:pPr>
              <w:pStyle w:val="a6"/>
            </w:pPr>
            <w:r w:rsidRPr="00D60830">
              <w:rPr>
                <w:rFonts w:hint="eastAsia"/>
              </w:rPr>
              <w:t>（四）属于规划水资源论证或者建设项目水资源论证范围但</w:t>
            </w:r>
            <w:r w:rsidRPr="00D60830">
              <w:rPr>
                <w:rFonts w:hint="eastAsia"/>
              </w:rPr>
              <w:lastRenderedPageBreak/>
              <w:t>未经论证批准相关规划或者建设项目的；</w:t>
            </w:r>
          </w:p>
          <w:p w:rsidR="00D60830" w:rsidRPr="00D60830" w:rsidRDefault="00D60830" w:rsidP="00E22A2C">
            <w:pPr>
              <w:pStyle w:val="a6"/>
            </w:pPr>
            <w:r w:rsidRPr="00D60830">
              <w:rPr>
                <w:rFonts w:hint="eastAsia"/>
              </w:rPr>
              <w:t>（五）不履行本条例规定的监督职责，接到对损害、污染和违法开发利用地下水行为的举报不予查处的；</w:t>
            </w:r>
          </w:p>
          <w:p w:rsidR="00D60830" w:rsidRPr="00D60830" w:rsidRDefault="00D60830" w:rsidP="00E22A2C">
            <w:pPr>
              <w:pStyle w:val="a6"/>
            </w:pPr>
            <w:r w:rsidRPr="00D60830">
              <w:rPr>
                <w:rFonts w:hint="eastAsia"/>
              </w:rPr>
              <w:t>（六）涉及取用地下水事项的工作，未征求同级水行政主管部门意见或者水行政主管部门提出不同意见，而按照本部门意见</w:t>
            </w:r>
            <w:proofErr w:type="gramStart"/>
            <w:r w:rsidRPr="00D60830">
              <w:rPr>
                <w:rFonts w:hint="eastAsia"/>
              </w:rPr>
              <w:t>作出</w:t>
            </w:r>
            <w:proofErr w:type="gramEnd"/>
            <w:r w:rsidRPr="00D60830">
              <w:rPr>
                <w:rFonts w:hint="eastAsia"/>
              </w:rPr>
              <w:t>决定的；</w:t>
            </w:r>
          </w:p>
          <w:p w:rsidR="001B48D4" w:rsidRPr="00763433" w:rsidRDefault="00D60830" w:rsidP="00D60830">
            <w:pPr>
              <w:spacing w:line="400" w:lineRule="exact"/>
              <w:ind w:firstLineChars="100" w:firstLine="240"/>
              <w:rPr>
                <w:rFonts w:ascii="仿宋_GB2312" w:eastAsia="仿宋_GB2312" w:hAnsi="黑体" w:cs="宋体"/>
                <w:color w:val="000000" w:themeColor="text1"/>
                <w:sz w:val="24"/>
                <w:szCs w:val="24"/>
              </w:rPr>
            </w:pPr>
            <w:r w:rsidRPr="00D60830">
              <w:rPr>
                <w:rFonts w:ascii="仿宋_GB2312" w:eastAsia="仿宋_GB2312" w:hAnsi="黑体" w:cs="宋体" w:hint="eastAsia"/>
                <w:sz w:val="24"/>
                <w:szCs w:val="24"/>
              </w:rPr>
              <w:t>（七）其他滥用职权、玩忽职守、徇私舞弊的行为。</w:t>
            </w:r>
          </w:p>
        </w:tc>
      </w:tr>
      <w:tr w:rsidR="001B48D4" w:rsidTr="005D3695">
        <w:trPr>
          <w:trHeight w:val="2819"/>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color w:val="000000" w:themeColor="text1"/>
                <w:sz w:val="24"/>
                <w:szCs w:val="24"/>
              </w:rPr>
              <w:lastRenderedPageBreak/>
              <w:t>第五十三条【领导人员责任追究】</w:t>
            </w:r>
            <w:r w:rsidRPr="005D3695">
              <w:rPr>
                <w:rFonts w:ascii="仿宋_GB2312" w:eastAsia="仿宋_GB2312" w:hAnsi="仿宋_GB2312" w:cs="仿宋_GB2312"/>
                <w:color w:val="000000" w:themeColor="text1"/>
                <w:sz w:val="24"/>
                <w:szCs w:val="24"/>
              </w:rPr>
              <w:t>市</w:t>
            </w:r>
            <w:r w:rsidRPr="005D3695">
              <w:rPr>
                <w:rFonts w:ascii="仿宋_GB2312" w:eastAsia="仿宋_GB2312" w:hAnsi="仿宋_GB2312" w:cs="仿宋_GB2312" w:hint="eastAsia"/>
                <w:color w:val="000000" w:themeColor="text1"/>
                <w:sz w:val="24"/>
                <w:szCs w:val="24"/>
              </w:rPr>
              <w:t>、县区人民政府有关领导人员，违反以水定城、以水定地、以水定人、以水定产，</w:t>
            </w:r>
            <w:r w:rsidRPr="005D3695">
              <w:rPr>
                <w:rStyle w:val="a4"/>
                <w:rFonts w:eastAsia="仿宋_GB2312"/>
                <w:b w:val="0"/>
                <w:color w:val="000000" w:themeColor="text1"/>
                <w:sz w:val="24"/>
                <w:szCs w:val="24"/>
              </w:rPr>
              <w:t>统筹规划、节水优先、</w:t>
            </w:r>
            <w:r w:rsidRPr="005D3695">
              <w:rPr>
                <w:rStyle w:val="a4"/>
                <w:rFonts w:eastAsia="仿宋_GB2312" w:hint="eastAsia"/>
                <w:b w:val="0"/>
                <w:color w:val="000000" w:themeColor="text1"/>
                <w:sz w:val="24"/>
                <w:szCs w:val="24"/>
              </w:rPr>
              <w:t>高效利用、</w:t>
            </w:r>
            <w:r w:rsidRPr="005D3695">
              <w:rPr>
                <w:rStyle w:val="a4"/>
                <w:rFonts w:eastAsia="仿宋_GB2312"/>
                <w:b w:val="0"/>
                <w:color w:val="000000" w:themeColor="text1"/>
                <w:sz w:val="24"/>
                <w:szCs w:val="24"/>
              </w:rPr>
              <w:t>系统治理</w:t>
            </w:r>
            <w:r w:rsidRPr="005D3695">
              <w:rPr>
                <w:rStyle w:val="a4"/>
                <w:rFonts w:eastAsia="仿宋_GB2312" w:hint="eastAsia"/>
                <w:b w:val="0"/>
                <w:color w:val="000000" w:themeColor="text1"/>
                <w:sz w:val="24"/>
                <w:szCs w:val="24"/>
              </w:rPr>
              <w:t>、严格管控</w:t>
            </w:r>
            <w:r w:rsidRPr="005D3695">
              <w:rPr>
                <w:rStyle w:val="a4"/>
                <w:rFonts w:eastAsia="仿宋_GB2312"/>
                <w:b w:val="0"/>
                <w:color w:val="000000" w:themeColor="text1"/>
                <w:sz w:val="24"/>
                <w:szCs w:val="24"/>
              </w:rPr>
              <w:t>的原则</w:t>
            </w:r>
            <w:r w:rsidRPr="005D3695">
              <w:rPr>
                <w:rFonts w:ascii="仿宋_GB2312" w:eastAsia="仿宋_GB2312" w:hAnsi="仿宋_GB2312" w:cs="仿宋_GB2312" w:hint="eastAsia"/>
                <w:color w:val="000000" w:themeColor="text1"/>
                <w:sz w:val="24"/>
                <w:szCs w:val="24"/>
              </w:rPr>
              <w:t>决定涉及地下水事项，或者未执行本条例规定的保护管理措施，致使本行政区域地下水水低于控制水位的，按照有关规定追究责任。</w:t>
            </w:r>
          </w:p>
        </w:tc>
        <w:tc>
          <w:tcPr>
            <w:tcW w:w="6996" w:type="dxa"/>
            <w:vAlign w:val="center"/>
          </w:tcPr>
          <w:p w:rsidR="001B48D4" w:rsidRPr="00991772" w:rsidRDefault="00991772" w:rsidP="00991772">
            <w:pPr>
              <w:spacing w:line="400" w:lineRule="exact"/>
              <w:ind w:firstLineChars="150" w:firstLine="360"/>
              <w:rPr>
                <w:rFonts w:ascii="仿宋_GB2312" w:eastAsia="仿宋_GB2312" w:hAnsi="黑体" w:cs="宋体"/>
                <w:color w:val="000000" w:themeColor="text1"/>
                <w:sz w:val="24"/>
                <w:szCs w:val="24"/>
              </w:rPr>
            </w:pPr>
            <w:r w:rsidRPr="00991772">
              <w:rPr>
                <w:rFonts w:ascii="仿宋_GB2312" w:eastAsia="仿宋_GB2312" w:cs="宋体" w:hint="eastAsia"/>
                <w:sz w:val="24"/>
                <w:szCs w:val="24"/>
              </w:rPr>
              <w:t>《</w:t>
            </w:r>
            <w:r w:rsidRPr="00991772">
              <w:rPr>
                <w:rFonts w:ascii="仿宋_GB2312" w:eastAsia="仿宋_GB2312" w:hAnsi="宋体" w:cs="宋体" w:hint="eastAsia"/>
                <w:sz w:val="24"/>
                <w:szCs w:val="24"/>
              </w:rPr>
              <w:t>赤峰市地下水保护条例</w:t>
            </w:r>
            <w:r w:rsidRPr="00991772">
              <w:rPr>
                <w:rFonts w:ascii="仿宋_GB2312" w:eastAsia="仿宋_GB2312" w:cs="宋体" w:hint="eastAsia"/>
                <w:sz w:val="24"/>
                <w:szCs w:val="24"/>
              </w:rPr>
              <w:t>》</w:t>
            </w:r>
            <w:r w:rsidRPr="00991772">
              <w:rPr>
                <w:rFonts w:ascii="仿宋_GB2312" w:eastAsia="仿宋_GB2312" w:hAnsi="黑体" w:cs="宋体" w:hint="eastAsia"/>
                <w:sz w:val="24"/>
                <w:szCs w:val="24"/>
              </w:rPr>
              <w:t>第二十七条  市、旗县区人民政府有关领导人员，违反以水定城、以水定地、以水定人、以水定产，统筹规划、节水优先、高效利用、系统治理的原则决定涉及地下水事项，或者未执行本条例规定的保护管理措施，致使本行政区域地下水水位低于控制水位的，按照有关规定追究责任。</w:t>
            </w:r>
          </w:p>
        </w:tc>
      </w:tr>
      <w:tr w:rsidR="001B48D4" w:rsidTr="00123794">
        <w:trPr>
          <w:trHeight w:val="2116"/>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t>第五十四条【违规建设机井的处罚】</w:t>
            </w:r>
            <w:r w:rsidRPr="005D3695">
              <w:rPr>
                <w:rFonts w:ascii="仿宋_GB2312" w:eastAsia="仿宋_GB2312"/>
                <w:sz w:val="24"/>
                <w:szCs w:val="24"/>
              </w:rPr>
              <w:t>违反本条例</w:t>
            </w:r>
            <w:r w:rsidRPr="005D3695">
              <w:rPr>
                <w:rFonts w:ascii="仿宋_GB2312" w:eastAsia="仿宋_GB2312" w:hint="eastAsia"/>
                <w:sz w:val="24"/>
                <w:szCs w:val="24"/>
              </w:rPr>
              <w:t>第二十五条规定的，供电企业向未取得取水许可批准文件或者未经水行政主管部门核实材料的单位或者个人供电的，由市、县（区）人民政府电力主管部门责令停止供电；违反规定</w:t>
            </w:r>
            <w:r w:rsidRPr="005D3695">
              <w:rPr>
                <w:rFonts w:ascii="仿宋_GB2312" w:eastAsia="仿宋_GB2312" w:hAnsi="仿宋_GB2312" w:cs="仿宋_GB2312" w:hint="eastAsia"/>
                <w:sz w:val="24"/>
                <w:szCs w:val="24"/>
              </w:rPr>
              <w:t>承建凿井工程或</w:t>
            </w:r>
            <w:r w:rsidRPr="005D3695">
              <w:rPr>
                <w:rFonts w:ascii="仿宋_GB2312" w:eastAsia="仿宋_GB2312" w:hint="eastAsia"/>
                <w:sz w:val="24"/>
                <w:szCs w:val="24"/>
              </w:rPr>
              <w:t>启用水井的，由水行政主管部门责令停止违法行为，限期拆除凿井设施、</w:t>
            </w:r>
            <w:r w:rsidRPr="005D3695">
              <w:rPr>
                <w:rFonts w:ascii="仿宋_GB2312" w:eastAsia="仿宋_GB2312" w:hint="eastAsia"/>
                <w:sz w:val="24"/>
                <w:szCs w:val="24"/>
              </w:rPr>
              <w:lastRenderedPageBreak/>
              <w:t>封闭取水井；逾期不拆除或者未封闭取水井的，由水行政主管部门依法代为拆除、封闭取水井，所需费用由违法行为人承担，可处2万元以上20万元以下罚款。</w:t>
            </w:r>
          </w:p>
        </w:tc>
        <w:tc>
          <w:tcPr>
            <w:tcW w:w="6996" w:type="dxa"/>
            <w:vAlign w:val="center"/>
          </w:tcPr>
          <w:p w:rsidR="00E73031" w:rsidRPr="00E73031" w:rsidRDefault="00E73031" w:rsidP="00E73031">
            <w:pPr>
              <w:pStyle w:val="a6"/>
              <w:rPr>
                <w:rFonts w:hAnsiTheme="minorHAnsi" w:cstheme="minorBidi"/>
              </w:rPr>
            </w:pPr>
            <w:r w:rsidRPr="00E73031">
              <w:rPr>
                <w:rFonts w:hAnsiTheme="minorHAnsi" w:cstheme="minorBidi" w:hint="eastAsia"/>
              </w:rPr>
              <w:lastRenderedPageBreak/>
              <w:t>《赤峰市地下水保护条例》第三十二条  违反本条例第二十三条规定，供电企业向未取得取水许可批准文件或者未经水行政主管部门核实材料的单位或者个人供电的，由市或者旗县区人民政府电力主管部门责令停止供电。</w:t>
            </w:r>
          </w:p>
          <w:p w:rsidR="00FD111B" w:rsidRPr="00FD111B" w:rsidRDefault="00FD111B" w:rsidP="00E73031">
            <w:pPr>
              <w:spacing w:line="400" w:lineRule="exact"/>
              <w:ind w:firstLineChars="150" w:firstLine="360"/>
              <w:rPr>
                <w:rFonts w:ascii="仿宋_GB2312" w:eastAsia="仿宋_GB2312" w:hAnsi="宋体" w:cs="宋体"/>
                <w:sz w:val="24"/>
                <w:szCs w:val="24"/>
              </w:rPr>
            </w:pPr>
            <w:r w:rsidRPr="00FD111B">
              <w:rPr>
                <w:rFonts w:ascii="仿宋_GB2312" w:eastAsia="仿宋_GB2312" w:hAnsi="宋体" w:cs="宋体" w:hint="eastAsia"/>
                <w:sz w:val="24"/>
                <w:szCs w:val="24"/>
              </w:rPr>
              <w:t>《新疆维吾尔自治区地下水资源管理条</w:t>
            </w:r>
            <w:r w:rsidRPr="00E73031">
              <w:rPr>
                <w:rFonts w:ascii="仿宋_GB2312" w:eastAsia="仿宋_GB2312" w:hAnsi="宋体" w:cs="宋体" w:hint="eastAsia"/>
                <w:sz w:val="24"/>
                <w:szCs w:val="24"/>
              </w:rPr>
              <w:t>例》第</w:t>
            </w:r>
            <w:r w:rsidRPr="00E73031">
              <w:rPr>
                <w:rFonts w:ascii="仿宋_GB2312" w:eastAsia="仿宋_GB2312" w:hAnsi="黑体" w:cs="宋体" w:hint="eastAsia"/>
                <w:sz w:val="24"/>
                <w:szCs w:val="24"/>
              </w:rPr>
              <w:t>四十</w:t>
            </w:r>
            <w:r w:rsidRPr="00E73031">
              <w:rPr>
                <w:rFonts w:ascii="仿宋_GB2312" w:eastAsia="仿宋_GB2312" w:hAnsi="宋体" w:cs="宋体" w:hint="eastAsia"/>
                <w:sz w:val="24"/>
                <w:szCs w:val="24"/>
              </w:rPr>
              <w:t>条</w:t>
            </w:r>
            <w:r w:rsidRPr="00E73031">
              <w:rPr>
                <w:rFonts w:ascii="仿宋_GB2312" w:eastAsia="仿宋_GB2312" w:hint="eastAsia"/>
                <w:sz w:val="24"/>
                <w:szCs w:val="24"/>
              </w:rPr>
              <w:t xml:space="preserve">  违</w:t>
            </w:r>
            <w:r w:rsidRPr="00FD111B">
              <w:rPr>
                <w:rFonts w:ascii="仿宋_GB2312" w:eastAsia="仿宋_GB2312" w:hint="eastAsia"/>
                <w:sz w:val="24"/>
                <w:szCs w:val="24"/>
              </w:rPr>
              <w:t>反本</w:t>
            </w:r>
            <w:r w:rsidRPr="00FD111B">
              <w:rPr>
                <w:rFonts w:ascii="仿宋_GB2312" w:eastAsia="仿宋_GB2312" w:hint="eastAsia"/>
                <w:sz w:val="24"/>
                <w:szCs w:val="24"/>
              </w:rPr>
              <w:lastRenderedPageBreak/>
              <w:t>条例规定，有下列情形之一的，</w:t>
            </w:r>
            <w:r w:rsidRPr="00FD111B">
              <w:rPr>
                <w:rFonts w:ascii="仿宋_GB2312" w:eastAsia="仿宋_GB2312" w:hAnsi="宋体" w:cs="宋体" w:hint="eastAsia"/>
                <w:sz w:val="24"/>
                <w:szCs w:val="24"/>
              </w:rPr>
              <w:t>由</w:t>
            </w:r>
            <w:r w:rsidRPr="00FD111B">
              <w:rPr>
                <w:rFonts w:ascii="仿宋_GB2312" w:eastAsia="仿宋_GB2312" w:hAnsi="仿宋" w:cs="仿宋" w:hint="eastAsia"/>
                <w:kern w:val="0"/>
                <w:sz w:val="24"/>
                <w:szCs w:val="24"/>
              </w:rPr>
              <w:t>县级以上人民政府</w:t>
            </w:r>
            <w:r w:rsidRPr="00FD111B">
              <w:rPr>
                <w:rFonts w:ascii="仿宋_GB2312" w:eastAsia="仿宋_GB2312" w:hAnsi="宋体" w:cs="宋体" w:hint="eastAsia"/>
                <w:sz w:val="24"/>
                <w:szCs w:val="24"/>
              </w:rPr>
              <w:t xml:space="preserve">水行政主管部门责令改正，并处五千元以上二万元以下罚款： </w:t>
            </w:r>
          </w:p>
          <w:p w:rsidR="00FD111B" w:rsidRPr="00FD111B" w:rsidRDefault="00FD111B" w:rsidP="00FD111B">
            <w:pPr>
              <w:spacing w:line="400" w:lineRule="exact"/>
              <w:ind w:firstLineChars="200" w:firstLine="480"/>
              <w:rPr>
                <w:rFonts w:ascii="仿宋_GB2312" w:eastAsia="仿宋_GB2312"/>
                <w:sz w:val="24"/>
                <w:szCs w:val="24"/>
              </w:rPr>
            </w:pPr>
            <w:r w:rsidRPr="00FD111B">
              <w:rPr>
                <w:rFonts w:ascii="仿宋_GB2312" w:eastAsia="仿宋_GB2312" w:hAnsi="宋体" w:cs="宋体" w:hint="eastAsia"/>
                <w:sz w:val="24"/>
                <w:szCs w:val="24"/>
              </w:rPr>
              <w:t>（一）</w:t>
            </w:r>
            <w:r w:rsidRPr="00FD111B">
              <w:rPr>
                <w:rFonts w:ascii="仿宋_GB2312" w:eastAsia="仿宋_GB2312" w:hint="eastAsia"/>
                <w:sz w:val="24"/>
                <w:szCs w:val="24"/>
              </w:rPr>
              <w:t>未按规定关停承压水取水工程的；</w:t>
            </w:r>
          </w:p>
          <w:p w:rsidR="00FD111B" w:rsidRPr="00FD111B" w:rsidRDefault="00FD111B" w:rsidP="00FD111B">
            <w:pPr>
              <w:spacing w:line="400" w:lineRule="exact"/>
              <w:ind w:firstLineChars="200" w:firstLine="480"/>
              <w:rPr>
                <w:rFonts w:ascii="仿宋_GB2312" w:eastAsia="仿宋_GB2312"/>
                <w:sz w:val="24"/>
                <w:szCs w:val="24"/>
              </w:rPr>
            </w:pPr>
            <w:r w:rsidRPr="00FD111B">
              <w:rPr>
                <w:rFonts w:ascii="仿宋_GB2312" w:eastAsia="仿宋_GB2312" w:hAnsi="仿宋" w:hint="eastAsia"/>
                <w:sz w:val="24"/>
                <w:szCs w:val="24"/>
              </w:rPr>
              <w:t>（二）更新井、将勘探井变为取水井使用的；</w:t>
            </w:r>
          </w:p>
          <w:p w:rsidR="00FD111B" w:rsidRPr="00FD111B" w:rsidRDefault="00FD111B" w:rsidP="00FD111B">
            <w:pPr>
              <w:spacing w:line="400" w:lineRule="exact"/>
              <w:ind w:firstLineChars="190" w:firstLine="456"/>
              <w:rPr>
                <w:rFonts w:ascii="仿宋_GB2312" w:eastAsia="仿宋_GB2312"/>
                <w:sz w:val="24"/>
                <w:szCs w:val="24"/>
              </w:rPr>
            </w:pPr>
            <w:r w:rsidRPr="00FD111B">
              <w:rPr>
                <w:rFonts w:ascii="仿宋_GB2312" w:eastAsia="仿宋_GB2312" w:hint="eastAsia"/>
                <w:sz w:val="24"/>
                <w:szCs w:val="24"/>
              </w:rPr>
              <w:t>（三）关停、报废地下水取水工程未办理注销手续或者未按规定封填报废地下水取水工程的；</w:t>
            </w:r>
          </w:p>
          <w:p w:rsidR="00FD111B" w:rsidRPr="00FD111B" w:rsidRDefault="00FD111B" w:rsidP="00FD111B">
            <w:pPr>
              <w:spacing w:line="400" w:lineRule="exact"/>
              <w:ind w:firstLineChars="190" w:firstLine="410"/>
              <w:rPr>
                <w:rFonts w:ascii="仿宋_GB2312" w:eastAsia="仿宋_GB2312"/>
                <w:spacing w:val="-12"/>
                <w:sz w:val="24"/>
                <w:szCs w:val="24"/>
              </w:rPr>
            </w:pPr>
            <w:r w:rsidRPr="00FD111B">
              <w:rPr>
                <w:rFonts w:ascii="仿宋_GB2312" w:eastAsia="仿宋_GB2312" w:hint="eastAsia"/>
                <w:spacing w:val="-12"/>
                <w:sz w:val="24"/>
                <w:szCs w:val="24"/>
              </w:rPr>
              <w:t>（四）</w:t>
            </w:r>
            <w:r w:rsidRPr="00FD111B">
              <w:rPr>
                <w:rFonts w:ascii="仿宋_GB2312" w:eastAsia="仿宋_GB2312" w:hAnsi="宋体" w:cs="宋体" w:hint="eastAsia"/>
                <w:spacing w:val="-12"/>
                <w:sz w:val="24"/>
                <w:szCs w:val="24"/>
              </w:rPr>
              <w:t>未安装取水计量设施或者取水计量设施不能正常运行的；</w:t>
            </w:r>
          </w:p>
          <w:p w:rsidR="00FD111B" w:rsidRPr="00FD111B" w:rsidRDefault="00FD111B" w:rsidP="00FD111B">
            <w:pPr>
              <w:spacing w:line="400" w:lineRule="exact"/>
              <w:ind w:firstLineChars="190" w:firstLine="456"/>
              <w:rPr>
                <w:rFonts w:ascii="仿宋_GB2312" w:eastAsia="仿宋_GB2312" w:hAnsi="宋体" w:cs="宋体"/>
                <w:sz w:val="24"/>
                <w:szCs w:val="24"/>
              </w:rPr>
            </w:pPr>
            <w:r w:rsidRPr="00FD111B">
              <w:rPr>
                <w:rFonts w:ascii="仿宋_GB2312" w:eastAsia="仿宋_GB2312" w:hAnsi="宋体" w:cs="宋体" w:hint="eastAsia"/>
                <w:sz w:val="24"/>
                <w:szCs w:val="24"/>
              </w:rPr>
              <w:t>（五）取水单位或者个人拒不提供或者</w:t>
            </w:r>
            <w:proofErr w:type="gramStart"/>
            <w:r w:rsidRPr="00FD111B">
              <w:rPr>
                <w:rFonts w:ascii="仿宋_GB2312" w:eastAsia="仿宋_GB2312" w:hAnsi="宋体" w:cs="宋体" w:hint="eastAsia"/>
                <w:sz w:val="24"/>
                <w:szCs w:val="24"/>
              </w:rPr>
              <w:t>不</w:t>
            </w:r>
            <w:proofErr w:type="gramEnd"/>
            <w:r w:rsidRPr="00FD111B">
              <w:rPr>
                <w:rFonts w:ascii="仿宋_GB2312" w:eastAsia="仿宋_GB2312" w:hAnsi="宋体" w:cs="宋体" w:hint="eastAsia"/>
                <w:sz w:val="24"/>
                <w:szCs w:val="24"/>
              </w:rPr>
              <w:t>如实提供取水数据资料的</w:t>
            </w:r>
            <w:r w:rsidRPr="00FD111B">
              <w:rPr>
                <w:rFonts w:ascii="仿宋_GB2312" w:eastAsia="仿宋_GB2312" w:hAnsi="黑体" w:cs="宋体" w:hint="eastAsia"/>
                <w:sz w:val="24"/>
                <w:szCs w:val="24"/>
              </w:rPr>
              <w:t>；</w:t>
            </w:r>
          </w:p>
          <w:p w:rsidR="00FD111B" w:rsidRPr="00FD111B" w:rsidRDefault="00FD111B" w:rsidP="00FD111B">
            <w:pPr>
              <w:spacing w:line="400" w:lineRule="exact"/>
              <w:ind w:firstLineChars="190" w:firstLine="456"/>
              <w:rPr>
                <w:rFonts w:ascii="仿宋_GB2312" w:eastAsia="仿宋_GB2312" w:hAnsi="黑体"/>
                <w:sz w:val="24"/>
                <w:szCs w:val="24"/>
              </w:rPr>
            </w:pPr>
            <w:r w:rsidRPr="00FD111B">
              <w:rPr>
                <w:rFonts w:ascii="仿宋_GB2312" w:eastAsia="仿宋_GB2312" w:hAnsi="黑体" w:hint="eastAsia"/>
                <w:sz w:val="24"/>
                <w:szCs w:val="24"/>
              </w:rPr>
              <w:t>（六）擅自凿井、修建取水工程的；</w:t>
            </w:r>
          </w:p>
          <w:p w:rsidR="001B48D4" w:rsidRPr="001B48D4" w:rsidRDefault="00FD111B" w:rsidP="00FD111B">
            <w:pPr>
              <w:spacing w:line="400" w:lineRule="exact"/>
              <w:ind w:firstLineChars="100" w:firstLine="240"/>
              <w:rPr>
                <w:rFonts w:ascii="仿宋_GB2312" w:eastAsia="仿宋_GB2312" w:hAnsi="黑体" w:cs="宋体"/>
                <w:color w:val="000000" w:themeColor="text1"/>
                <w:sz w:val="24"/>
                <w:szCs w:val="24"/>
              </w:rPr>
            </w:pPr>
            <w:r w:rsidRPr="00FD111B">
              <w:rPr>
                <w:rFonts w:ascii="仿宋_GB2312" w:eastAsia="仿宋_GB2312" w:hAnsi="黑体" w:hint="eastAsia"/>
                <w:sz w:val="24"/>
                <w:szCs w:val="24"/>
              </w:rPr>
              <w:t>（七）</w:t>
            </w:r>
            <w:r w:rsidRPr="00FD111B">
              <w:rPr>
                <w:rFonts w:ascii="仿宋_GB2312" w:eastAsia="仿宋_GB2312" w:hAnsi="仿宋" w:hint="eastAsia"/>
                <w:sz w:val="24"/>
                <w:szCs w:val="24"/>
              </w:rPr>
              <w:t>损毁地下水取水工程的。</w:t>
            </w:r>
          </w:p>
        </w:tc>
      </w:tr>
      <w:tr w:rsidR="001B48D4" w:rsidTr="005D3695">
        <w:trPr>
          <w:trHeight w:val="2399"/>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lastRenderedPageBreak/>
              <w:t>第五十五条【违规使用农业抗旱应急井的处罚】</w:t>
            </w:r>
            <w:r w:rsidRPr="005D3695">
              <w:rPr>
                <w:rFonts w:ascii="仿宋_GB2312" w:eastAsia="仿宋_GB2312" w:hint="eastAsia"/>
                <w:sz w:val="24"/>
                <w:szCs w:val="24"/>
              </w:rPr>
              <w:t>违反本条例第二十七条规定，旱情解除后继续使用农业抗旱应急井取用地下水，依法应当取得取水许可而未取得或者未依照批准的取水许可规定条件取用地下水的，按照《中华人民共和国水法》第六十九条规定处罚。</w:t>
            </w:r>
          </w:p>
        </w:tc>
        <w:tc>
          <w:tcPr>
            <w:tcW w:w="6996" w:type="dxa"/>
            <w:vAlign w:val="center"/>
          </w:tcPr>
          <w:p w:rsidR="001B48D4" w:rsidRPr="00DD50FE" w:rsidRDefault="00DD50FE" w:rsidP="00DD50FE">
            <w:pPr>
              <w:spacing w:line="400" w:lineRule="exact"/>
              <w:ind w:firstLineChars="200" w:firstLine="480"/>
              <w:rPr>
                <w:rFonts w:ascii="仿宋_GB2312" w:eastAsia="仿宋_GB2312" w:hAnsi="黑体" w:cs="宋体"/>
                <w:color w:val="000000" w:themeColor="text1"/>
                <w:sz w:val="24"/>
                <w:szCs w:val="24"/>
              </w:rPr>
            </w:pPr>
            <w:r w:rsidRPr="00DD50FE">
              <w:rPr>
                <w:rFonts w:ascii="仿宋_GB2312" w:eastAsia="仿宋_GB2312" w:hint="eastAsia"/>
                <w:sz w:val="24"/>
                <w:szCs w:val="24"/>
              </w:rPr>
              <w:t>《云南省地下水管理办法》第四十六条　违反本办法第二十三条规定，旱情解除后继续使用农业抗旱应急井取用地下水，依法应当取得取水许可而未取得或者未依照批准的取水许可规定条件取用地下水的，按照《中华人民共和国水法》第六十九条规定处罚。</w:t>
            </w:r>
          </w:p>
        </w:tc>
      </w:tr>
      <w:tr w:rsidR="001B48D4" w:rsidTr="005D3695">
        <w:trPr>
          <w:trHeight w:val="2971"/>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lastRenderedPageBreak/>
              <w:t>第五十六条【工业用水违规行为的处罚】</w:t>
            </w:r>
            <w:r w:rsidRPr="005D3695">
              <w:rPr>
                <w:rFonts w:ascii="仿宋_GB2312" w:eastAsia="仿宋_GB2312" w:hint="eastAsia"/>
                <w:sz w:val="24"/>
                <w:szCs w:val="24"/>
              </w:rPr>
              <w:t>违反本条例第三十二条规定，在再生水或者地表水输配管网覆盖范围内，非食品、制药企业生产用水取用地下水的，由市、县（区）人民政府水行政主管部门依据职权责令停止违法行为，限期封闭地下水取水设施;逾期未封闭的，可以申请人民法院强制执行，所需费用由违法企业负担，并处5万元以上15万元以下的罚款。</w:t>
            </w:r>
          </w:p>
        </w:tc>
        <w:tc>
          <w:tcPr>
            <w:tcW w:w="6996" w:type="dxa"/>
            <w:vAlign w:val="center"/>
          </w:tcPr>
          <w:p w:rsidR="001B48D4" w:rsidRPr="001B48D4" w:rsidRDefault="00E22A2C" w:rsidP="00E22A2C">
            <w:pPr>
              <w:pStyle w:val="a6"/>
              <w:rPr>
                <w:color w:val="000000" w:themeColor="text1"/>
              </w:rPr>
            </w:pPr>
            <w:r w:rsidRPr="00E22A2C">
              <w:rPr>
                <w:rFonts w:hint="eastAsia"/>
              </w:rPr>
              <w:t>《赤峰市地下水保护条例》第二十九条  违反本条例第十四条规定，在再生水或者地表水输配管网覆盖范围内，非食品、制药企业生产用水取用地下水的，由市或者旗县区人民政府水行政主管部门依据职权责令停止违法行为，限期封闭地下水取水设施;逾期未封闭的，可以申请人民法院强制执行，所需费用由违法企业负担，并处5万元以上10万元以下的罚款。</w:t>
            </w:r>
          </w:p>
        </w:tc>
      </w:tr>
      <w:tr w:rsidR="001B48D4" w:rsidTr="005D3695">
        <w:trPr>
          <w:trHeight w:val="1823"/>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t>第五十七条【景观用水违规行为的处罚】</w:t>
            </w:r>
            <w:r w:rsidRPr="005D3695">
              <w:rPr>
                <w:rFonts w:ascii="仿宋_GB2312" w:eastAsia="仿宋_GB2312" w:hint="eastAsia"/>
                <w:sz w:val="24"/>
                <w:szCs w:val="24"/>
              </w:rPr>
              <w:t>违反本条例第三十五条规定，将地下水、生活饮用水作为景观河、人工湖用水的，由市、县（区）人民政府水行政主管部门责令限期改正，并处5万元以上15万元以下的罚款。</w:t>
            </w:r>
          </w:p>
        </w:tc>
        <w:tc>
          <w:tcPr>
            <w:tcW w:w="6996" w:type="dxa"/>
            <w:vAlign w:val="center"/>
          </w:tcPr>
          <w:p w:rsidR="001B48D4" w:rsidRPr="001B48D4" w:rsidRDefault="00282B4E" w:rsidP="00282B4E">
            <w:pPr>
              <w:pStyle w:val="a6"/>
              <w:rPr>
                <w:color w:val="000000" w:themeColor="text1"/>
              </w:rPr>
            </w:pPr>
            <w:r w:rsidRPr="00E22A2C">
              <w:rPr>
                <w:rFonts w:hint="eastAsia"/>
              </w:rPr>
              <w:t>《赤峰市地下水保护条例》</w:t>
            </w:r>
            <w:r w:rsidRPr="00282B4E">
              <w:rPr>
                <w:rFonts w:hint="eastAsia"/>
              </w:rPr>
              <w:t>第三十条  违反本条例第十五条规定，将地下水、生活饮用水作为景观河、人工湖用水的，由市或者旗县区人民政府水行政主管部门责令限期改正，并处5万元以上10万元以下的罚款。</w:t>
            </w:r>
          </w:p>
        </w:tc>
      </w:tr>
      <w:tr w:rsidR="001B48D4" w:rsidTr="005D3695">
        <w:trPr>
          <w:trHeight w:val="2541"/>
        </w:trPr>
        <w:tc>
          <w:tcPr>
            <w:tcW w:w="6996" w:type="dxa"/>
            <w:vAlign w:val="center"/>
          </w:tcPr>
          <w:p w:rsidR="001B48D4" w:rsidRPr="008246DB" w:rsidRDefault="005D3695" w:rsidP="005D3695">
            <w:pPr>
              <w:spacing w:line="400" w:lineRule="exact"/>
              <w:ind w:firstLineChars="150" w:firstLine="360"/>
              <w:rPr>
                <w:rFonts w:ascii="仿宋_GB2312" w:eastAsia="仿宋_GB2312" w:hAnsi="黑体" w:cs="宋体"/>
                <w:sz w:val="24"/>
                <w:szCs w:val="24"/>
              </w:rPr>
            </w:pPr>
            <w:r w:rsidRPr="008246DB">
              <w:rPr>
                <w:rFonts w:ascii="黑体" w:eastAsia="黑体" w:hAnsi="黑体" w:cs="宋体" w:hint="eastAsia"/>
                <w:sz w:val="24"/>
                <w:szCs w:val="24"/>
              </w:rPr>
              <w:t>第五十八条【自备井违规行为的处罚】</w:t>
            </w:r>
            <w:r w:rsidRPr="008246DB">
              <w:rPr>
                <w:rFonts w:ascii="仿宋_GB2312" w:eastAsia="仿宋_GB2312" w:hAnsi="黑体" w:cs="宋体" w:hint="eastAsia"/>
                <w:sz w:val="24"/>
                <w:szCs w:val="24"/>
              </w:rPr>
              <w:t>违反本条例第四十三条规定，未按规定封闭自备水源井的，由市、县（区）人民政府水行政主管部门责令限期封闭；逾期不封闭的，由水行政主管部门组织封闭，所需费用由责任人承担，并处5000元以上2万元以下罚款。</w:t>
            </w:r>
          </w:p>
        </w:tc>
        <w:tc>
          <w:tcPr>
            <w:tcW w:w="6996" w:type="dxa"/>
            <w:vAlign w:val="center"/>
          </w:tcPr>
          <w:p w:rsidR="001B48D4" w:rsidRPr="008246DB" w:rsidRDefault="008246DB" w:rsidP="008246DB">
            <w:pPr>
              <w:spacing w:line="400" w:lineRule="exact"/>
              <w:ind w:firstLineChars="150" w:firstLine="360"/>
              <w:jc w:val="left"/>
              <w:rPr>
                <w:rFonts w:ascii="仿宋_GB2312" w:eastAsia="仿宋_GB2312" w:hAnsi="黑体" w:cs="宋体"/>
                <w:sz w:val="24"/>
                <w:szCs w:val="24"/>
              </w:rPr>
            </w:pPr>
            <w:r w:rsidRPr="008246DB">
              <w:rPr>
                <w:rFonts w:ascii="仿宋_GB2312" w:eastAsia="仿宋_GB2312" w:hAnsi="黑体" w:cs="宋体" w:hint="eastAsia"/>
                <w:sz w:val="24"/>
                <w:szCs w:val="24"/>
              </w:rPr>
              <w:t>《鹤壁市地下水保护条例》第二十九条  违反本条例第二十条规定，未在规定期限内关闭城市供水管网覆盖范围内取水工程的，由所在地人民政府水行政主管部门责令关闭，并处五千元以上二万元以下罚款。</w:t>
            </w:r>
          </w:p>
        </w:tc>
      </w:tr>
      <w:tr w:rsidR="001B48D4" w:rsidTr="00954482">
        <w:trPr>
          <w:trHeight w:val="5659"/>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lastRenderedPageBreak/>
              <w:t>第五十九条【水源热泵违规行为的处罚】</w:t>
            </w:r>
            <w:r w:rsidRPr="005D3695">
              <w:rPr>
                <w:rFonts w:ascii="仿宋_GB2312" w:eastAsia="仿宋_GB2312" w:hint="eastAsia"/>
                <w:sz w:val="24"/>
                <w:szCs w:val="24"/>
              </w:rPr>
              <w:t>违反本条例第四十四条规定，擅自建设地下水源热泵或已建水源热泵未按规定同层回灌、私改回水管道、污染地下水的，</w:t>
            </w:r>
            <w:r w:rsidRPr="005D3695">
              <w:rPr>
                <w:rFonts w:ascii="仿宋_GB2312" w:eastAsia="仿宋_GB2312"/>
                <w:sz w:val="24"/>
                <w:szCs w:val="24"/>
              </w:rPr>
              <w:t>由</w:t>
            </w:r>
            <w:r w:rsidRPr="005D3695">
              <w:rPr>
                <w:rFonts w:ascii="仿宋_GB2312" w:eastAsia="仿宋_GB2312" w:hint="eastAsia"/>
                <w:sz w:val="24"/>
                <w:szCs w:val="24"/>
              </w:rPr>
              <w:t>市、县（区）人民政府水务、</w:t>
            </w:r>
            <w:r w:rsidRPr="005D3695">
              <w:rPr>
                <w:rFonts w:ascii="仿宋_GB2312" w:eastAsia="仿宋_GB2312"/>
                <w:sz w:val="24"/>
                <w:szCs w:val="24"/>
              </w:rPr>
              <w:t>住房和城乡建设</w:t>
            </w:r>
            <w:r w:rsidRPr="005D3695">
              <w:rPr>
                <w:rFonts w:ascii="仿宋_GB2312" w:eastAsia="仿宋_GB2312" w:hint="eastAsia"/>
                <w:sz w:val="24"/>
                <w:szCs w:val="24"/>
              </w:rPr>
              <w:t>、</w:t>
            </w:r>
            <w:r w:rsidRPr="005D3695">
              <w:rPr>
                <w:rFonts w:ascii="仿宋_GB2312" w:eastAsia="仿宋_GB2312"/>
                <w:sz w:val="24"/>
                <w:szCs w:val="24"/>
              </w:rPr>
              <w:t>生态环境</w:t>
            </w:r>
            <w:r w:rsidRPr="005D3695">
              <w:rPr>
                <w:rFonts w:ascii="仿宋_GB2312" w:eastAsia="仿宋_GB2312" w:hint="eastAsia"/>
                <w:sz w:val="24"/>
                <w:szCs w:val="24"/>
              </w:rPr>
              <w:t>等</w:t>
            </w:r>
            <w:r w:rsidRPr="005D3695">
              <w:rPr>
                <w:rFonts w:ascii="仿宋_GB2312" w:eastAsia="仿宋_GB2312"/>
                <w:sz w:val="24"/>
                <w:szCs w:val="24"/>
              </w:rPr>
              <w:t>部门</w:t>
            </w:r>
            <w:r w:rsidRPr="005D3695">
              <w:rPr>
                <w:rFonts w:ascii="仿宋_GB2312" w:eastAsia="仿宋_GB2312" w:hint="eastAsia"/>
                <w:sz w:val="24"/>
                <w:szCs w:val="24"/>
              </w:rPr>
              <w:t>依据相关法律规定进行处罚，</w:t>
            </w:r>
            <w:r w:rsidRPr="005D3695">
              <w:rPr>
                <w:rFonts w:ascii="仿宋_GB2312" w:eastAsia="仿宋_GB2312"/>
                <w:sz w:val="24"/>
                <w:szCs w:val="24"/>
              </w:rPr>
              <w:t>责令停止违法行为，限期采取</w:t>
            </w:r>
            <w:r w:rsidRPr="005D3695">
              <w:rPr>
                <w:rFonts w:ascii="仿宋_GB2312" w:eastAsia="仿宋_GB2312" w:hint="eastAsia"/>
                <w:sz w:val="24"/>
                <w:szCs w:val="24"/>
              </w:rPr>
              <w:t>治理</w:t>
            </w:r>
            <w:r w:rsidRPr="005D3695">
              <w:rPr>
                <w:rFonts w:ascii="仿宋_GB2312" w:eastAsia="仿宋_GB2312"/>
                <w:sz w:val="24"/>
                <w:szCs w:val="24"/>
              </w:rPr>
              <w:t>措施，</w:t>
            </w:r>
            <w:r w:rsidRPr="005D3695">
              <w:rPr>
                <w:rFonts w:ascii="仿宋_GB2312" w:eastAsia="仿宋_GB2312" w:hint="eastAsia"/>
                <w:sz w:val="24"/>
                <w:szCs w:val="24"/>
              </w:rPr>
              <w:t>并</w:t>
            </w:r>
            <w:r w:rsidRPr="005D3695">
              <w:rPr>
                <w:rFonts w:ascii="仿宋_GB2312" w:eastAsia="仿宋_GB2312"/>
                <w:sz w:val="24"/>
                <w:szCs w:val="24"/>
              </w:rPr>
              <w:t>处</w:t>
            </w:r>
            <w:r w:rsidRPr="005D3695">
              <w:rPr>
                <w:rFonts w:ascii="仿宋_GB2312" w:eastAsia="仿宋_GB2312" w:hint="eastAsia"/>
                <w:sz w:val="24"/>
                <w:szCs w:val="24"/>
              </w:rPr>
              <w:t>5</w:t>
            </w:r>
            <w:r w:rsidRPr="005D3695">
              <w:rPr>
                <w:rFonts w:ascii="仿宋_GB2312" w:eastAsia="仿宋_GB2312"/>
                <w:sz w:val="24"/>
                <w:szCs w:val="24"/>
              </w:rPr>
              <w:t>万元以上</w:t>
            </w:r>
            <w:r w:rsidRPr="005D3695">
              <w:rPr>
                <w:rFonts w:ascii="仿宋_GB2312" w:eastAsia="仿宋_GB2312" w:hint="eastAsia"/>
                <w:sz w:val="24"/>
                <w:szCs w:val="24"/>
              </w:rPr>
              <w:t>20</w:t>
            </w:r>
            <w:r w:rsidRPr="005D3695">
              <w:rPr>
                <w:rFonts w:ascii="仿宋_GB2312" w:eastAsia="仿宋_GB2312"/>
                <w:sz w:val="24"/>
                <w:szCs w:val="24"/>
              </w:rPr>
              <w:t>万元以下罚款；逾期不采取</w:t>
            </w:r>
            <w:r w:rsidRPr="005D3695">
              <w:rPr>
                <w:rFonts w:ascii="仿宋_GB2312" w:eastAsia="仿宋_GB2312" w:hint="eastAsia"/>
                <w:sz w:val="24"/>
                <w:szCs w:val="24"/>
              </w:rPr>
              <w:t>治理</w:t>
            </w:r>
            <w:r w:rsidRPr="005D3695">
              <w:rPr>
                <w:rFonts w:ascii="仿宋_GB2312" w:eastAsia="仿宋_GB2312"/>
                <w:sz w:val="24"/>
                <w:szCs w:val="24"/>
              </w:rPr>
              <w:t>措施的，由</w:t>
            </w:r>
            <w:r w:rsidRPr="005D3695">
              <w:rPr>
                <w:rFonts w:ascii="仿宋_GB2312" w:eastAsia="仿宋_GB2312" w:hint="eastAsia"/>
                <w:sz w:val="24"/>
                <w:szCs w:val="24"/>
              </w:rPr>
              <w:t>水务、</w:t>
            </w:r>
            <w:r w:rsidRPr="005D3695">
              <w:rPr>
                <w:rFonts w:ascii="仿宋_GB2312" w:eastAsia="仿宋_GB2312"/>
                <w:sz w:val="24"/>
                <w:szCs w:val="24"/>
              </w:rPr>
              <w:t>生态环境</w:t>
            </w:r>
            <w:r w:rsidRPr="005D3695">
              <w:rPr>
                <w:rFonts w:ascii="仿宋_GB2312" w:eastAsia="仿宋_GB2312" w:hint="eastAsia"/>
                <w:sz w:val="24"/>
                <w:szCs w:val="24"/>
              </w:rPr>
              <w:t>、</w:t>
            </w:r>
            <w:r w:rsidRPr="005D3695">
              <w:rPr>
                <w:rFonts w:ascii="仿宋_GB2312" w:eastAsia="仿宋_GB2312"/>
                <w:sz w:val="24"/>
                <w:szCs w:val="24"/>
              </w:rPr>
              <w:t>住房和城乡建设</w:t>
            </w:r>
            <w:r w:rsidRPr="005D3695">
              <w:rPr>
                <w:rFonts w:ascii="仿宋_GB2312" w:eastAsia="仿宋_GB2312" w:hint="eastAsia"/>
                <w:sz w:val="24"/>
                <w:szCs w:val="24"/>
              </w:rPr>
              <w:t>等</w:t>
            </w:r>
            <w:r w:rsidRPr="005D3695">
              <w:rPr>
                <w:rFonts w:ascii="仿宋_GB2312" w:eastAsia="仿宋_GB2312"/>
                <w:sz w:val="24"/>
                <w:szCs w:val="24"/>
              </w:rPr>
              <w:t>主管部门组织</w:t>
            </w:r>
            <w:r w:rsidRPr="005D3695">
              <w:rPr>
                <w:rFonts w:ascii="仿宋_GB2312" w:eastAsia="仿宋_GB2312" w:hint="eastAsia"/>
                <w:sz w:val="24"/>
                <w:szCs w:val="24"/>
              </w:rPr>
              <w:t>治理</w:t>
            </w:r>
            <w:r w:rsidRPr="005D3695">
              <w:rPr>
                <w:rFonts w:ascii="仿宋_GB2312" w:eastAsia="仿宋_GB2312"/>
                <w:spacing w:val="-14"/>
                <w:sz w:val="24"/>
                <w:szCs w:val="24"/>
              </w:rPr>
              <w:t>，所需费用由违法行为人承担。</w:t>
            </w:r>
          </w:p>
        </w:tc>
        <w:tc>
          <w:tcPr>
            <w:tcW w:w="6996" w:type="dxa"/>
            <w:vAlign w:val="center"/>
          </w:tcPr>
          <w:p w:rsidR="00F458FE" w:rsidRPr="00F458FE" w:rsidRDefault="00F458FE" w:rsidP="00C7493D">
            <w:pPr>
              <w:pStyle w:val="a7"/>
              <w:widowControl/>
              <w:spacing w:beforeAutospacing="0" w:afterAutospacing="0" w:line="400" w:lineRule="exact"/>
              <w:ind w:firstLineChars="150" w:firstLine="360"/>
              <w:rPr>
                <w:rFonts w:ascii="仿宋_GB2312" w:eastAsia="仿宋_GB2312" w:hAnsiTheme="minorHAnsi" w:cstheme="minorBidi"/>
                <w:kern w:val="2"/>
                <w:szCs w:val="24"/>
              </w:rPr>
            </w:pPr>
            <w:r w:rsidRPr="00F458FE">
              <w:rPr>
                <w:rFonts w:ascii="仿宋_GB2312" w:eastAsia="仿宋_GB2312" w:hAnsiTheme="minorHAnsi" w:cstheme="minorBidi" w:hint="eastAsia"/>
                <w:kern w:val="2"/>
                <w:szCs w:val="24"/>
              </w:rPr>
              <w:t>《河北省地下水管理条例》第五十五条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w:t>
            </w:r>
          </w:p>
          <w:p w:rsidR="00F458FE" w:rsidRPr="00F458FE" w:rsidRDefault="00F458FE" w:rsidP="00F458FE">
            <w:pPr>
              <w:pStyle w:val="a7"/>
              <w:widowControl/>
              <w:spacing w:beforeAutospacing="0" w:afterAutospacing="0" w:line="400" w:lineRule="exact"/>
              <w:rPr>
                <w:rFonts w:ascii="仿宋_GB2312" w:eastAsia="仿宋_GB2312" w:hAnsiTheme="minorHAnsi" w:cstheme="minorBidi"/>
                <w:kern w:val="2"/>
                <w:szCs w:val="24"/>
              </w:rPr>
            </w:pPr>
            <w:r w:rsidRPr="00F458FE">
              <w:rPr>
                <w:rFonts w:ascii="仿宋_GB2312" w:eastAsia="仿宋_GB2312" w:hAnsiTheme="minorHAnsi" w:cstheme="minorBidi" w:hint="eastAsia"/>
                <w:kern w:val="2"/>
                <w:szCs w:val="24"/>
              </w:rPr>
              <w:t xml:space="preserve">　　（一）在地下水饮用水水源保护区将地下水作为地下水源热泵系统水源的；</w:t>
            </w:r>
          </w:p>
          <w:p w:rsidR="00F458FE" w:rsidRPr="00954482" w:rsidRDefault="00F458FE" w:rsidP="00F458FE">
            <w:pPr>
              <w:pStyle w:val="a7"/>
              <w:widowControl/>
              <w:spacing w:beforeAutospacing="0" w:afterAutospacing="0" w:line="400" w:lineRule="exact"/>
              <w:rPr>
                <w:rFonts w:ascii="仿宋_GB2312" w:eastAsia="仿宋_GB2312" w:hAnsiTheme="minorHAnsi" w:cstheme="minorBidi"/>
                <w:spacing w:val="-12"/>
                <w:kern w:val="2"/>
                <w:szCs w:val="24"/>
              </w:rPr>
            </w:pPr>
            <w:r w:rsidRPr="00F458FE">
              <w:rPr>
                <w:rFonts w:ascii="仿宋_GB2312" w:eastAsia="仿宋_GB2312" w:hAnsiTheme="minorHAnsi" w:cstheme="minorBidi" w:hint="eastAsia"/>
                <w:kern w:val="2"/>
                <w:szCs w:val="24"/>
              </w:rPr>
              <w:t xml:space="preserve">　　（二）</w:t>
            </w:r>
            <w:r w:rsidRPr="00954482">
              <w:rPr>
                <w:rFonts w:ascii="仿宋_GB2312" w:eastAsia="仿宋_GB2312" w:hAnsiTheme="minorHAnsi" w:cstheme="minorBidi" w:hint="eastAsia"/>
                <w:spacing w:val="-12"/>
                <w:kern w:val="2"/>
                <w:szCs w:val="24"/>
              </w:rPr>
              <w:t>在地下水禁止开采区将地下水作为地下水源热泵系统水源的；</w:t>
            </w:r>
          </w:p>
          <w:p w:rsidR="00F458FE" w:rsidRPr="00F458FE" w:rsidRDefault="00F458FE" w:rsidP="00F458FE">
            <w:pPr>
              <w:pStyle w:val="a7"/>
              <w:widowControl/>
              <w:spacing w:beforeAutospacing="0" w:afterAutospacing="0" w:line="400" w:lineRule="exact"/>
              <w:rPr>
                <w:rFonts w:ascii="仿宋_GB2312" w:eastAsia="仿宋_GB2312" w:hAnsiTheme="minorHAnsi" w:cstheme="minorBidi"/>
                <w:kern w:val="2"/>
                <w:szCs w:val="24"/>
              </w:rPr>
            </w:pPr>
            <w:r w:rsidRPr="00F458FE">
              <w:rPr>
                <w:rFonts w:ascii="仿宋_GB2312" w:eastAsia="仿宋_GB2312" w:hAnsiTheme="minorHAnsi" w:cstheme="minorBidi" w:hint="eastAsia"/>
                <w:kern w:val="2"/>
                <w:szCs w:val="24"/>
              </w:rPr>
              <w:t xml:space="preserve">　　（三）将深层地下水作</w:t>
            </w:r>
            <w:bookmarkStart w:id="0" w:name="_GoBack"/>
            <w:bookmarkEnd w:id="0"/>
            <w:r w:rsidRPr="00F458FE">
              <w:rPr>
                <w:rFonts w:ascii="仿宋_GB2312" w:eastAsia="仿宋_GB2312" w:hAnsiTheme="minorHAnsi" w:cstheme="minorBidi" w:hint="eastAsia"/>
                <w:kern w:val="2"/>
                <w:szCs w:val="24"/>
              </w:rPr>
              <w:t>为地下水源热泵系统水源的；</w:t>
            </w:r>
          </w:p>
          <w:p w:rsidR="001B48D4" w:rsidRPr="00F458FE" w:rsidRDefault="00F458FE" w:rsidP="00F458FE">
            <w:pPr>
              <w:pStyle w:val="a7"/>
              <w:widowControl/>
              <w:spacing w:beforeAutospacing="0" w:afterAutospacing="0" w:line="400" w:lineRule="exact"/>
              <w:rPr>
                <w:rFonts w:ascii="仿宋_GB2312" w:eastAsia="仿宋_GB2312" w:hAnsi="黑体" w:cs="宋体"/>
                <w:color w:val="000000" w:themeColor="text1"/>
                <w:szCs w:val="24"/>
              </w:rPr>
            </w:pPr>
            <w:r w:rsidRPr="00F458FE">
              <w:rPr>
                <w:rFonts w:ascii="仿宋_GB2312" w:eastAsia="仿宋_GB2312" w:hAnsiTheme="minorHAnsi" w:cstheme="minorBidi" w:hint="eastAsia"/>
                <w:kern w:val="2"/>
                <w:szCs w:val="24"/>
              </w:rPr>
              <w:t xml:space="preserve">　　（四）利用地下水源热泵系统取水不回灌、不能全部回灌，或者不能全部回灌到同一含水层的。</w:t>
            </w:r>
          </w:p>
        </w:tc>
      </w:tr>
      <w:tr w:rsidR="001B48D4" w:rsidTr="00954482">
        <w:trPr>
          <w:trHeight w:val="1134"/>
        </w:trPr>
        <w:tc>
          <w:tcPr>
            <w:tcW w:w="6996" w:type="dxa"/>
            <w:vAlign w:val="center"/>
          </w:tcPr>
          <w:p w:rsidR="001B48D4" w:rsidRPr="005D3695" w:rsidRDefault="005D3695" w:rsidP="005D3695">
            <w:pPr>
              <w:spacing w:line="400" w:lineRule="exact"/>
              <w:ind w:firstLineChars="150" w:firstLine="360"/>
              <w:rPr>
                <w:rFonts w:ascii="黑体" w:eastAsia="黑体" w:hAnsi="黑体" w:cs="黑体"/>
                <w:sz w:val="24"/>
                <w:szCs w:val="24"/>
              </w:rPr>
            </w:pPr>
            <w:r w:rsidRPr="005D3695">
              <w:rPr>
                <w:rFonts w:ascii="黑体" w:eastAsia="黑体" w:hAnsi="黑体" w:cs="黑体" w:hint="eastAsia"/>
                <w:sz w:val="24"/>
                <w:szCs w:val="24"/>
              </w:rPr>
              <w:t>第六十条【兜底条款】</w:t>
            </w:r>
            <w:r w:rsidRPr="005D3695">
              <w:rPr>
                <w:rFonts w:ascii="仿宋_GB2312" w:eastAsia="仿宋_GB2312" w:hint="eastAsia"/>
                <w:sz w:val="24"/>
                <w:szCs w:val="24"/>
              </w:rPr>
              <w:t>违反本条例规定的行为，本条例未作处罚规定的，依照有关法律、法规的规定予以处罚。</w:t>
            </w:r>
          </w:p>
        </w:tc>
        <w:tc>
          <w:tcPr>
            <w:tcW w:w="6996" w:type="dxa"/>
            <w:vAlign w:val="center"/>
          </w:tcPr>
          <w:p w:rsidR="001B48D4" w:rsidRPr="00737B6D" w:rsidRDefault="00737B6D" w:rsidP="00737B6D">
            <w:pPr>
              <w:spacing w:line="400" w:lineRule="exact"/>
              <w:ind w:firstLineChars="200" w:firstLine="480"/>
              <w:rPr>
                <w:rFonts w:ascii="仿宋_GB2312" w:eastAsia="仿宋_GB2312" w:hAnsi="黑体" w:cs="宋体"/>
                <w:color w:val="000000" w:themeColor="text1"/>
                <w:sz w:val="24"/>
                <w:szCs w:val="24"/>
              </w:rPr>
            </w:pPr>
            <w:r w:rsidRPr="00DD50FE">
              <w:rPr>
                <w:rFonts w:ascii="仿宋_GB2312" w:eastAsia="仿宋_GB2312" w:hint="eastAsia"/>
                <w:sz w:val="24"/>
                <w:szCs w:val="24"/>
              </w:rPr>
              <w:t>《云南省地下水管理办法》</w:t>
            </w:r>
            <w:r w:rsidRPr="00737B6D">
              <w:rPr>
                <w:rFonts w:ascii="仿宋_GB2312" w:eastAsia="仿宋_GB2312" w:hint="eastAsia"/>
                <w:sz w:val="24"/>
                <w:szCs w:val="24"/>
              </w:rPr>
              <w:t>第四十七条　违反本办法规定的行为，本办法未作处罚规定的，依照有关法律、法规、规章的规定予以处罚。</w:t>
            </w:r>
          </w:p>
        </w:tc>
      </w:tr>
      <w:tr w:rsidR="005D3695" w:rsidTr="00954482">
        <w:trPr>
          <w:trHeight w:val="344"/>
        </w:trPr>
        <w:tc>
          <w:tcPr>
            <w:tcW w:w="13992" w:type="dxa"/>
            <w:gridSpan w:val="2"/>
            <w:vAlign w:val="center"/>
          </w:tcPr>
          <w:p w:rsidR="005D3695" w:rsidRPr="005D3695" w:rsidRDefault="005D3695" w:rsidP="005D3695">
            <w:pPr>
              <w:spacing w:line="400" w:lineRule="exact"/>
              <w:ind w:firstLineChars="100" w:firstLine="240"/>
              <w:jc w:val="center"/>
              <w:rPr>
                <w:rFonts w:ascii="仿宋_GB2312" w:eastAsia="仿宋_GB2312" w:hAnsi="黑体" w:cs="宋体"/>
                <w:color w:val="000000" w:themeColor="text1"/>
                <w:sz w:val="24"/>
                <w:szCs w:val="24"/>
              </w:rPr>
            </w:pPr>
            <w:r w:rsidRPr="005D3695">
              <w:rPr>
                <w:rFonts w:ascii="黑体" w:eastAsia="黑体" w:hAnsi="黑体" w:hint="eastAsia"/>
                <w:sz w:val="24"/>
                <w:szCs w:val="24"/>
              </w:rPr>
              <w:t>第六章　附则</w:t>
            </w:r>
          </w:p>
        </w:tc>
      </w:tr>
      <w:tr w:rsidR="005D3695" w:rsidTr="00954482">
        <w:trPr>
          <w:trHeight w:val="273"/>
        </w:trPr>
        <w:tc>
          <w:tcPr>
            <w:tcW w:w="6996" w:type="dxa"/>
            <w:vAlign w:val="center"/>
          </w:tcPr>
          <w:p w:rsidR="005D3695" w:rsidRPr="005D3695" w:rsidRDefault="005D3695" w:rsidP="005D3695">
            <w:pPr>
              <w:spacing w:line="600" w:lineRule="exact"/>
              <w:ind w:firstLineChars="200" w:firstLine="480"/>
              <w:jc w:val="left"/>
              <w:rPr>
                <w:rFonts w:ascii="黑体" w:eastAsia="黑体" w:hAnsi="黑体" w:cs="黑体"/>
                <w:sz w:val="24"/>
                <w:szCs w:val="24"/>
              </w:rPr>
            </w:pPr>
            <w:r w:rsidRPr="005D3695">
              <w:rPr>
                <w:rFonts w:ascii="黑体" w:eastAsia="黑体" w:hAnsi="黑体" w:cs="黑体" w:hint="eastAsia"/>
                <w:sz w:val="24"/>
                <w:szCs w:val="24"/>
              </w:rPr>
              <w:t>第六十一条【施行日期】</w:t>
            </w:r>
            <w:r w:rsidRPr="005D3695">
              <w:rPr>
                <w:rFonts w:ascii="仿宋_GB2312" w:eastAsia="仿宋_GB2312" w:hAnsi="仿宋_GB2312" w:cs="仿宋_GB2312" w:hint="eastAsia"/>
                <w:sz w:val="24"/>
                <w:szCs w:val="24"/>
              </w:rPr>
              <w:t>本条例自2024年*月*日起施行。</w:t>
            </w:r>
          </w:p>
        </w:tc>
        <w:tc>
          <w:tcPr>
            <w:tcW w:w="6996" w:type="dxa"/>
            <w:vAlign w:val="center"/>
          </w:tcPr>
          <w:p w:rsidR="005D3695" w:rsidRPr="001B48D4" w:rsidRDefault="005D3695" w:rsidP="00954482">
            <w:pPr>
              <w:spacing w:line="400" w:lineRule="exact"/>
              <w:rPr>
                <w:rFonts w:ascii="仿宋_GB2312" w:eastAsia="仿宋_GB2312" w:hAnsi="黑体" w:cs="宋体"/>
                <w:color w:val="000000" w:themeColor="text1"/>
                <w:sz w:val="24"/>
                <w:szCs w:val="24"/>
              </w:rPr>
            </w:pPr>
          </w:p>
        </w:tc>
      </w:tr>
    </w:tbl>
    <w:p w:rsidR="004E1DBC" w:rsidRPr="004E1DBC" w:rsidRDefault="004E1DBC" w:rsidP="004E1DBC">
      <w:pPr>
        <w:jc w:val="center"/>
        <w:rPr>
          <w:rFonts w:ascii="方正小标宋简体" w:eastAsia="方正小标宋简体"/>
          <w:sz w:val="32"/>
          <w:szCs w:val="32"/>
        </w:rPr>
      </w:pPr>
    </w:p>
    <w:sectPr w:rsidR="004E1DBC" w:rsidRPr="004E1DBC" w:rsidSect="004E1DBC">
      <w:footerReference w:type="default" r:id="rId7"/>
      <w:pgSz w:w="16838" w:h="11906" w:orient="landscape"/>
      <w:pgMar w:top="2098"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7D" w:rsidRDefault="00973C7D" w:rsidP="00224E20">
      <w:r>
        <w:separator/>
      </w:r>
    </w:p>
  </w:endnote>
  <w:endnote w:type="continuationSeparator" w:id="0">
    <w:p w:rsidR="00973C7D" w:rsidRDefault="00973C7D" w:rsidP="0022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29128"/>
      <w:docPartObj>
        <w:docPartGallery w:val="Page Numbers (Bottom of Page)"/>
        <w:docPartUnique/>
      </w:docPartObj>
    </w:sdtPr>
    <w:sdtEndPr>
      <w:rPr>
        <w:rFonts w:ascii="宋体" w:eastAsia="宋体" w:hAnsi="宋体"/>
        <w:sz w:val="28"/>
        <w:szCs w:val="28"/>
      </w:rPr>
    </w:sdtEndPr>
    <w:sdtContent>
      <w:p w:rsidR="00224E20" w:rsidRPr="00224E20" w:rsidRDefault="00224E20">
        <w:pPr>
          <w:pStyle w:val="a9"/>
          <w:jc w:val="center"/>
          <w:rPr>
            <w:rFonts w:ascii="宋体" w:eastAsia="宋体" w:hAnsi="宋体"/>
            <w:sz w:val="28"/>
            <w:szCs w:val="28"/>
          </w:rPr>
        </w:pPr>
        <w:r w:rsidRPr="00224E20">
          <w:rPr>
            <w:rFonts w:ascii="宋体" w:eastAsia="宋体" w:hAnsi="宋体"/>
            <w:sz w:val="28"/>
            <w:szCs w:val="28"/>
          </w:rPr>
          <w:t>―</w:t>
        </w:r>
        <w:r w:rsidRPr="00224E20">
          <w:rPr>
            <w:rFonts w:ascii="宋体" w:eastAsia="宋体" w:hAnsi="宋体"/>
            <w:sz w:val="28"/>
            <w:szCs w:val="28"/>
          </w:rPr>
          <w:fldChar w:fldCharType="begin"/>
        </w:r>
        <w:r w:rsidRPr="00224E20">
          <w:rPr>
            <w:rFonts w:ascii="宋体" w:eastAsia="宋体" w:hAnsi="宋体"/>
            <w:sz w:val="28"/>
            <w:szCs w:val="28"/>
          </w:rPr>
          <w:instrText>PAGE   \* MERGEFORMAT</w:instrText>
        </w:r>
        <w:r w:rsidRPr="00224E20">
          <w:rPr>
            <w:rFonts w:ascii="宋体" w:eastAsia="宋体" w:hAnsi="宋体"/>
            <w:sz w:val="28"/>
            <w:szCs w:val="28"/>
          </w:rPr>
          <w:fldChar w:fldCharType="separate"/>
        </w:r>
        <w:r w:rsidR="00954482" w:rsidRPr="00954482">
          <w:rPr>
            <w:rFonts w:ascii="宋体" w:eastAsia="宋体" w:hAnsi="宋体"/>
            <w:noProof/>
            <w:sz w:val="28"/>
            <w:szCs w:val="28"/>
            <w:lang w:val="zh-CN"/>
          </w:rPr>
          <w:t>36</w:t>
        </w:r>
        <w:r w:rsidRPr="00224E20">
          <w:rPr>
            <w:rFonts w:ascii="宋体" w:eastAsia="宋体" w:hAnsi="宋体"/>
            <w:sz w:val="28"/>
            <w:szCs w:val="28"/>
          </w:rPr>
          <w:fldChar w:fldCharType="end"/>
        </w:r>
        <w:r w:rsidRPr="00224E20">
          <w:rPr>
            <w:rFonts w:ascii="宋体" w:eastAsia="宋体" w:hAnsi="宋体"/>
            <w:sz w:val="28"/>
            <w:szCs w:val="28"/>
          </w:rPr>
          <w:t>―</w:t>
        </w:r>
      </w:p>
    </w:sdtContent>
  </w:sdt>
  <w:p w:rsidR="00224E20" w:rsidRDefault="00224E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7D" w:rsidRDefault="00973C7D" w:rsidP="00224E20">
      <w:r>
        <w:separator/>
      </w:r>
    </w:p>
  </w:footnote>
  <w:footnote w:type="continuationSeparator" w:id="0">
    <w:p w:rsidR="00973C7D" w:rsidRDefault="00973C7D" w:rsidP="00224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CB"/>
    <w:rsid w:val="00004A71"/>
    <w:rsid w:val="00024F3C"/>
    <w:rsid w:val="000270B8"/>
    <w:rsid w:val="00030AF6"/>
    <w:rsid w:val="0006455B"/>
    <w:rsid w:val="00081DFF"/>
    <w:rsid w:val="00095F97"/>
    <w:rsid w:val="000A10EF"/>
    <w:rsid w:val="000B38C6"/>
    <w:rsid w:val="000C6A7C"/>
    <w:rsid w:val="00110BC7"/>
    <w:rsid w:val="001224A4"/>
    <w:rsid w:val="00123794"/>
    <w:rsid w:val="0012722A"/>
    <w:rsid w:val="00156B24"/>
    <w:rsid w:val="00184DD6"/>
    <w:rsid w:val="001B48D4"/>
    <w:rsid w:val="001D4936"/>
    <w:rsid w:val="00217EE6"/>
    <w:rsid w:val="0022111D"/>
    <w:rsid w:val="00224E20"/>
    <w:rsid w:val="00227130"/>
    <w:rsid w:val="00266642"/>
    <w:rsid w:val="00282B4E"/>
    <w:rsid w:val="002946A4"/>
    <w:rsid w:val="002B3645"/>
    <w:rsid w:val="002C24BD"/>
    <w:rsid w:val="00313711"/>
    <w:rsid w:val="00324632"/>
    <w:rsid w:val="00344188"/>
    <w:rsid w:val="00347214"/>
    <w:rsid w:val="00364B60"/>
    <w:rsid w:val="003A4755"/>
    <w:rsid w:val="003B40B4"/>
    <w:rsid w:val="003B7931"/>
    <w:rsid w:val="003C5A9B"/>
    <w:rsid w:val="003E0E5F"/>
    <w:rsid w:val="003E6D9D"/>
    <w:rsid w:val="003F0600"/>
    <w:rsid w:val="003F5A4A"/>
    <w:rsid w:val="00447E54"/>
    <w:rsid w:val="00457919"/>
    <w:rsid w:val="004702FC"/>
    <w:rsid w:val="004918A6"/>
    <w:rsid w:val="004A5C7C"/>
    <w:rsid w:val="004C15FD"/>
    <w:rsid w:val="004D4D33"/>
    <w:rsid w:val="004E1DBC"/>
    <w:rsid w:val="00520192"/>
    <w:rsid w:val="00550E31"/>
    <w:rsid w:val="0056703D"/>
    <w:rsid w:val="00591518"/>
    <w:rsid w:val="005B335C"/>
    <w:rsid w:val="005D0D81"/>
    <w:rsid w:val="005D15F9"/>
    <w:rsid w:val="005D3695"/>
    <w:rsid w:val="005E5356"/>
    <w:rsid w:val="005E6C3D"/>
    <w:rsid w:val="00602D53"/>
    <w:rsid w:val="00603110"/>
    <w:rsid w:val="006526BD"/>
    <w:rsid w:val="00676B6B"/>
    <w:rsid w:val="006A72C0"/>
    <w:rsid w:val="006A7F8B"/>
    <w:rsid w:val="006B377A"/>
    <w:rsid w:val="006B60F7"/>
    <w:rsid w:val="006F1DCC"/>
    <w:rsid w:val="00716F3B"/>
    <w:rsid w:val="00737B6D"/>
    <w:rsid w:val="00741463"/>
    <w:rsid w:val="007520DB"/>
    <w:rsid w:val="00763433"/>
    <w:rsid w:val="0078529E"/>
    <w:rsid w:val="007865FE"/>
    <w:rsid w:val="00792480"/>
    <w:rsid w:val="007C1B0B"/>
    <w:rsid w:val="00805FF2"/>
    <w:rsid w:val="00814D32"/>
    <w:rsid w:val="00822EA4"/>
    <w:rsid w:val="008246DB"/>
    <w:rsid w:val="00835CAE"/>
    <w:rsid w:val="00843541"/>
    <w:rsid w:val="008502BA"/>
    <w:rsid w:val="008645DB"/>
    <w:rsid w:val="008E65A8"/>
    <w:rsid w:val="008F3427"/>
    <w:rsid w:val="009045DB"/>
    <w:rsid w:val="00937607"/>
    <w:rsid w:val="00954482"/>
    <w:rsid w:val="00963840"/>
    <w:rsid w:val="00973C7D"/>
    <w:rsid w:val="00991772"/>
    <w:rsid w:val="00992989"/>
    <w:rsid w:val="009936BF"/>
    <w:rsid w:val="009A17E3"/>
    <w:rsid w:val="009C534E"/>
    <w:rsid w:val="009D634B"/>
    <w:rsid w:val="009F2031"/>
    <w:rsid w:val="00A2487E"/>
    <w:rsid w:val="00A53B3E"/>
    <w:rsid w:val="00A76259"/>
    <w:rsid w:val="00A83721"/>
    <w:rsid w:val="00AD00A3"/>
    <w:rsid w:val="00AE25E0"/>
    <w:rsid w:val="00B034CB"/>
    <w:rsid w:val="00B20F9F"/>
    <w:rsid w:val="00B45877"/>
    <w:rsid w:val="00B576F2"/>
    <w:rsid w:val="00BB58BF"/>
    <w:rsid w:val="00BB77B2"/>
    <w:rsid w:val="00BC54C4"/>
    <w:rsid w:val="00C52FC5"/>
    <w:rsid w:val="00C7493D"/>
    <w:rsid w:val="00C84008"/>
    <w:rsid w:val="00CA774E"/>
    <w:rsid w:val="00CD1E85"/>
    <w:rsid w:val="00CD5153"/>
    <w:rsid w:val="00CF3B80"/>
    <w:rsid w:val="00D57BD7"/>
    <w:rsid w:val="00D60830"/>
    <w:rsid w:val="00D7095A"/>
    <w:rsid w:val="00D85CC9"/>
    <w:rsid w:val="00DA4022"/>
    <w:rsid w:val="00DB2C94"/>
    <w:rsid w:val="00DD50FE"/>
    <w:rsid w:val="00DD5887"/>
    <w:rsid w:val="00E22A2C"/>
    <w:rsid w:val="00E40E02"/>
    <w:rsid w:val="00E70A37"/>
    <w:rsid w:val="00E73031"/>
    <w:rsid w:val="00E7745A"/>
    <w:rsid w:val="00ED25C4"/>
    <w:rsid w:val="00F02532"/>
    <w:rsid w:val="00F16BED"/>
    <w:rsid w:val="00F27A4C"/>
    <w:rsid w:val="00F458FE"/>
    <w:rsid w:val="00F650C8"/>
    <w:rsid w:val="00F7008A"/>
    <w:rsid w:val="00FA2B4D"/>
    <w:rsid w:val="00FB7714"/>
    <w:rsid w:val="00FD111B"/>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autoRedefine/>
    <w:uiPriority w:val="22"/>
    <w:qFormat/>
    <w:rsid w:val="007C1B0B"/>
    <w:rPr>
      <w:b/>
      <w:bCs/>
    </w:rPr>
  </w:style>
  <w:style w:type="paragraph" w:styleId="a5">
    <w:name w:val="Balloon Text"/>
    <w:basedOn w:val="a"/>
    <w:link w:val="Char"/>
    <w:uiPriority w:val="99"/>
    <w:semiHidden/>
    <w:unhideWhenUsed/>
    <w:rsid w:val="00CF3B80"/>
    <w:rPr>
      <w:sz w:val="18"/>
      <w:szCs w:val="18"/>
    </w:rPr>
  </w:style>
  <w:style w:type="character" w:customStyle="1" w:styleId="Char">
    <w:name w:val="批注框文本 Char"/>
    <w:basedOn w:val="a0"/>
    <w:link w:val="a5"/>
    <w:uiPriority w:val="99"/>
    <w:semiHidden/>
    <w:rsid w:val="00CF3B80"/>
    <w:rPr>
      <w:sz w:val="18"/>
      <w:szCs w:val="18"/>
    </w:rPr>
  </w:style>
  <w:style w:type="paragraph" w:styleId="a6">
    <w:name w:val="Plain Text"/>
    <w:basedOn w:val="a"/>
    <w:link w:val="Char0"/>
    <w:autoRedefine/>
    <w:uiPriority w:val="99"/>
    <w:qFormat/>
    <w:rsid w:val="00E22A2C"/>
    <w:pPr>
      <w:tabs>
        <w:tab w:val="left" w:pos="1260"/>
        <w:tab w:val="left" w:pos="5355"/>
      </w:tabs>
      <w:spacing w:line="400" w:lineRule="exact"/>
      <w:ind w:firstLineChars="200" w:firstLine="480"/>
      <w:jc w:val="left"/>
    </w:pPr>
    <w:rPr>
      <w:rFonts w:ascii="仿宋_GB2312" w:eastAsia="仿宋_GB2312" w:hAnsi="黑体" w:cs="宋体"/>
      <w:sz w:val="24"/>
      <w:szCs w:val="24"/>
    </w:rPr>
  </w:style>
  <w:style w:type="character" w:customStyle="1" w:styleId="Char0">
    <w:name w:val="纯文本 Char"/>
    <w:basedOn w:val="a0"/>
    <w:link w:val="a6"/>
    <w:uiPriority w:val="99"/>
    <w:qFormat/>
    <w:rsid w:val="00E22A2C"/>
    <w:rPr>
      <w:rFonts w:ascii="仿宋_GB2312" w:eastAsia="仿宋_GB2312" w:hAnsi="黑体" w:cs="宋体"/>
      <w:sz w:val="24"/>
      <w:szCs w:val="24"/>
    </w:rPr>
  </w:style>
  <w:style w:type="paragraph" w:styleId="a7">
    <w:name w:val="Normal (Web)"/>
    <w:basedOn w:val="a"/>
    <w:qFormat/>
    <w:rsid w:val="001224A4"/>
    <w:pPr>
      <w:spacing w:before="100" w:beforeAutospacing="1" w:after="100" w:afterAutospacing="1"/>
      <w:jc w:val="left"/>
    </w:pPr>
    <w:rPr>
      <w:rFonts w:ascii="Times New Roman" w:eastAsia="宋体" w:hAnsi="Times New Roman" w:cs="Times New Roman"/>
      <w:kern w:val="0"/>
      <w:sz w:val="24"/>
    </w:rPr>
  </w:style>
  <w:style w:type="paragraph" w:styleId="a8">
    <w:name w:val="header"/>
    <w:basedOn w:val="a"/>
    <w:link w:val="Char1"/>
    <w:uiPriority w:val="99"/>
    <w:unhideWhenUsed/>
    <w:rsid w:val="00224E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24E20"/>
    <w:rPr>
      <w:sz w:val="18"/>
      <w:szCs w:val="18"/>
    </w:rPr>
  </w:style>
  <w:style w:type="paragraph" w:styleId="a9">
    <w:name w:val="footer"/>
    <w:basedOn w:val="a"/>
    <w:link w:val="Char2"/>
    <w:uiPriority w:val="99"/>
    <w:unhideWhenUsed/>
    <w:rsid w:val="00224E20"/>
    <w:pPr>
      <w:tabs>
        <w:tab w:val="center" w:pos="4153"/>
        <w:tab w:val="right" w:pos="8306"/>
      </w:tabs>
      <w:snapToGrid w:val="0"/>
      <w:jc w:val="left"/>
    </w:pPr>
    <w:rPr>
      <w:sz w:val="18"/>
      <w:szCs w:val="18"/>
    </w:rPr>
  </w:style>
  <w:style w:type="character" w:customStyle="1" w:styleId="Char2">
    <w:name w:val="页脚 Char"/>
    <w:basedOn w:val="a0"/>
    <w:link w:val="a9"/>
    <w:uiPriority w:val="99"/>
    <w:rsid w:val="00224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autoRedefine/>
    <w:uiPriority w:val="22"/>
    <w:qFormat/>
    <w:rsid w:val="007C1B0B"/>
    <w:rPr>
      <w:b/>
      <w:bCs/>
    </w:rPr>
  </w:style>
  <w:style w:type="paragraph" w:styleId="a5">
    <w:name w:val="Balloon Text"/>
    <w:basedOn w:val="a"/>
    <w:link w:val="Char"/>
    <w:uiPriority w:val="99"/>
    <w:semiHidden/>
    <w:unhideWhenUsed/>
    <w:rsid w:val="00CF3B80"/>
    <w:rPr>
      <w:sz w:val="18"/>
      <w:szCs w:val="18"/>
    </w:rPr>
  </w:style>
  <w:style w:type="character" w:customStyle="1" w:styleId="Char">
    <w:name w:val="批注框文本 Char"/>
    <w:basedOn w:val="a0"/>
    <w:link w:val="a5"/>
    <w:uiPriority w:val="99"/>
    <w:semiHidden/>
    <w:rsid w:val="00CF3B80"/>
    <w:rPr>
      <w:sz w:val="18"/>
      <w:szCs w:val="18"/>
    </w:rPr>
  </w:style>
  <w:style w:type="paragraph" w:styleId="a6">
    <w:name w:val="Plain Text"/>
    <w:basedOn w:val="a"/>
    <w:link w:val="Char0"/>
    <w:autoRedefine/>
    <w:uiPriority w:val="99"/>
    <w:qFormat/>
    <w:rsid w:val="00E22A2C"/>
    <w:pPr>
      <w:tabs>
        <w:tab w:val="left" w:pos="1260"/>
        <w:tab w:val="left" w:pos="5355"/>
      </w:tabs>
      <w:spacing w:line="400" w:lineRule="exact"/>
      <w:ind w:firstLineChars="200" w:firstLine="480"/>
      <w:jc w:val="left"/>
    </w:pPr>
    <w:rPr>
      <w:rFonts w:ascii="仿宋_GB2312" w:eastAsia="仿宋_GB2312" w:hAnsi="黑体" w:cs="宋体"/>
      <w:sz w:val="24"/>
      <w:szCs w:val="24"/>
    </w:rPr>
  </w:style>
  <w:style w:type="character" w:customStyle="1" w:styleId="Char0">
    <w:name w:val="纯文本 Char"/>
    <w:basedOn w:val="a0"/>
    <w:link w:val="a6"/>
    <w:uiPriority w:val="99"/>
    <w:qFormat/>
    <w:rsid w:val="00E22A2C"/>
    <w:rPr>
      <w:rFonts w:ascii="仿宋_GB2312" w:eastAsia="仿宋_GB2312" w:hAnsi="黑体" w:cs="宋体"/>
      <w:sz w:val="24"/>
      <w:szCs w:val="24"/>
    </w:rPr>
  </w:style>
  <w:style w:type="paragraph" w:styleId="a7">
    <w:name w:val="Normal (Web)"/>
    <w:basedOn w:val="a"/>
    <w:qFormat/>
    <w:rsid w:val="001224A4"/>
    <w:pPr>
      <w:spacing w:before="100" w:beforeAutospacing="1" w:after="100" w:afterAutospacing="1"/>
      <w:jc w:val="left"/>
    </w:pPr>
    <w:rPr>
      <w:rFonts w:ascii="Times New Roman" w:eastAsia="宋体" w:hAnsi="Times New Roman" w:cs="Times New Roman"/>
      <w:kern w:val="0"/>
      <w:sz w:val="24"/>
    </w:rPr>
  </w:style>
  <w:style w:type="paragraph" w:styleId="a8">
    <w:name w:val="header"/>
    <w:basedOn w:val="a"/>
    <w:link w:val="Char1"/>
    <w:uiPriority w:val="99"/>
    <w:unhideWhenUsed/>
    <w:rsid w:val="00224E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24E20"/>
    <w:rPr>
      <w:sz w:val="18"/>
      <w:szCs w:val="18"/>
    </w:rPr>
  </w:style>
  <w:style w:type="paragraph" w:styleId="a9">
    <w:name w:val="footer"/>
    <w:basedOn w:val="a"/>
    <w:link w:val="Char2"/>
    <w:uiPriority w:val="99"/>
    <w:unhideWhenUsed/>
    <w:rsid w:val="00224E20"/>
    <w:pPr>
      <w:tabs>
        <w:tab w:val="center" w:pos="4153"/>
        <w:tab w:val="right" w:pos="8306"/>
      </w:tabs>
      <w:snapToGrid w:val="0"/>
      <w:jc w:val="left"/>
    </w:pPr>
    <w:rPr>
      <w:sz w:val="18"/>
      <w:szCs w:val="18"/>
    </w:rPr>
  </w:style>
  <w:style w:type="character" w:customStyle="1" w:styleId="Char2">
    <w:name w:val="页脚 Char"/>
    <w:basedOn w:val="a0"/>
    <w:link w:val="a9"/>
    <w:uiPriority w:val="99"/>
    <w:rsid w:val="00224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37</Pages>
  <Words>3304</Words>
  <Characters>18837</Characters>
  <Application>Microsoft Office Word</Application>
  <DocSecurity>0</DocSecurity>
  <Lines>156</Lines>
  <Paragraphs>44</Paragraphs>
  <ScaleCrop>false</ScaleCrop>
  <Company>Micorosoft</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李红霞</cp:lastModifiedBy>
  <cp:revision>441</cp:revision>
  <cp:lastPrinted>2024-03-12T01:09:00Z</cp:lastPrinted>
  <dcterms:created xsi:type="dcterms:W3CDTF">2024-03-12T00:48:00Z</dcterms:created>
  <dcterms:modified xsi:type="dcterms:W3CDTF">2024-03-15T01:53:00Z</dcterms:modified>
</cp:coreProperties>
</file>